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7CC1" w14:textId="74DC92E7" w:rsidR="00BA1612" w:rsidRDefault="00DB2E7E">
      <w:r>
        <w:rPr>
          <w:noProof/>
        </w:rPr>
        <w:drawing>
          <wp:inline distT="0" distB="0" distL="0" distR="0" wp14:anchorId="1DD0D4DB" wp14:editId="61B93DE8">
            <wp:extent cx="5274310" cy="736282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8B07A2" wp14:editId="0FDDD8D0">
            <wp:extent cx="5274310" cy="7362825"/>
            <wp:effectExtent l="0" t="0" r="254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C9503" w14:textId="10ED7FEA" w:rsidR="0068595A" w:rsidRDefault="0068595A"/>
    <w:p w14:paraId="0250F619" w14:textId="790B29D9" w:rsidR="0068595A" w:rsidRDefault="0068595A">
      <w:pPr>
        <w:rPr>
          <w:rFonts w:hint="eastAsia"/>
        </w:rPr>
      </w:pPr>
      <w:r>
        <w:rPr>
          <w:rFonts w:hint="eastAsia"/>
        </w:rPr>
        <w:t>2626</w:t>
      </w:r>
      <w:r>
        <w:rPr>
          <w:rFonts w:hint="eastAsia"/>
        </w:rPr>
        <w:t>版</w:t>
      </w:r>
    </w:p>
    <w:sectPr w:rsidR="006859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7E"/>
    <w:rsid w:val="001D74E8"/>
    <w:rsid w:val="0068595A"/>
    <w:rsid w:val="0074654B"/>
    <w:rsid w:val="0088642D"/>
    <w:rsid w:val="00BA1612"/>
    <w:rsid w:val="00D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545F"/>
  <w15:chartTrackingRefBased/>
  <w15:docId w15:val="{A3FECFA0-A16F-4C29-8770-A4054C67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陳盈瑄</dc:creator>
  <cp:keywords/>
  <dc:description/>
  <cp:lastModifiedBy>陳盈瑄</cp:lastModifiedBy>
  <cp:revision>2</cp:revision>
  <dcterms:created xsi:type="dcterms:W3CDTF">2026-06-11T00:26:00Z</dcterms:created>
  <dcterms:modified xsi:type="dcterms:W3CDTF">2026-06-11T00:27:00Z</dcterms:modified>
</cp:coreProperties>
</file>