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>
          <w:rStyle w:val="Style14"/>
          <w:rFonts w:ascii="標楷體" w:hAnsi="標楷體" w:cs="標楷體" w:eastAsia="標楷體"/>
          <w:b/>
          <w:spacing w:val="-10"/>
          <w:sz w:val="40"/>
          <w:szCs w:val="40"/>
        </w:rPr>
        <w:t xml:space="preserve">                        </w:t>
      </w:r>
      <w:r>
        <w:rPr>
          <w:rStyle w:val="Style14"/>
          <w:rFonts w:ascii="標楷體" w:hAnsi="標楷體" w:cs="標楷體" w:eastAsia="標楷體"/>
          <w:b/>
          <w:spacing w:val="-10"/>
          <w:sz w:val="40"/>
          <w:szCs w:val="40"/>
        </w:rPr>
        <w:t xml:space="preserve">績效組                </w:t>
      </w:r>
      <w:r>
        <w:rPr>
          <w:rStyle w:val="Style14"/>
          <w:rFonts w:ascii="標楷體" w:hAnsi="標楷體" w:cs="標楷體" w:eastAsia="標楷體"/>
          <w:bCs/>
          <w:spacing w:val="-10"/>
          <w:sz w:val="32"/>
          <w:szCs w:val="32"/>
        </w:rPr>
        <w:t>附表三</w:t>
      </w:r>
    </w:p>
    <w:p>
      <w:pPr>
        <w:pStyle w:val="Normal"/>
        <w:spacing w:lineRule="auto" w:line="360" w:before="36" w:after="0"/>
        <w:jc w:val="center"/>
        <w:rPr/>
      </w:pPr>
      <w:r>
        <w:rPr>
          <w:rStyle w:val="Style14"/>
          <w:rFonts w:ascii="標楷體" w:hAnsi="標楷體" w:cs="Arial" w:eastAsia="標楷體"/>
          <w:b/>
          <w:sz w:val="32"/>
          <w:szCs w:val="32"/>
        </w:rPr>
        <w:t>花蓮縣</w:t>
      </w:r>
      <w:r>
        <w:rPr>
          <w:rStyle w:val="Style14"/>
          <w:rFonts w:eastAsia="標楷體" w:cs="Arial" w:ascii="標楷體" w:hAnsi="標楷體"/>
          <w:b/>
          <w:sz w:val="32"/>
          <w:szCs w:val="32"/>
        </w:rPr>
        <w:t>000</w:t>
      </w:r>
      <w:r>
        <w:rPr>
          <w:rStyle w:val="Style14"/>
          <w:rFonts w:ascii="標楷體" w:hAnsi="標楷體" w:cs="Arial" w:eastAsia="標楷體"/>
          <w:b/>
          <w:sz w:val="32"/>
          <w:szCs w:val="32"/>
        </w:rPr>
        <w:t>鄉（鎮、市）</w:t>
      </w:r>
      <w:r>
        <w:rPr>
          <w:rStyle w:val="Style14"/>
          <w:rFonts w:eastAsia="標楷體" w:cs="Arial" w:ascii="標楷體" w:hAnsi="標楷體"/>
          <w:b/>
          <w:sz w:val="32"/>
          <w:szCs w:val="32"/>
        </w:rPr>
        <w:t>000</w:t>
      </w:r>
      <w:r>
        <w:rPr>
          <w:rStyle w:val="Style14"/>
          <w:rFonts w:ascii="標楷體" w:hAnsi="標楷體" w:cs="Arial" w:eastAsia="標楷體"/>
          <w:b/>
          <w:sz w:val="32"/>
          <w:szCs w:val="32"/>
        </w:rPr>
        <w:t>社區發展協會</w:t>
      </w:r>
      <w:r>
        <w:rPr>
          <w:rStyle w:val="Style14"/>
          <w:rFonts w:eastAsia="標楷體" w:cs="Arial" w:ascii="標楷體" w:hAnsi="標楷體"/>
          <w:b/>
          <w:sz w:val="32"/>
          <w:szCs w:val="32"/>
        </w:rPr>
        <w:t>000</w:t>
      </w:r>
      <w:r>
        <w:rPr>
          <w:rStyle w:val="Style14"/>
          <w:rFonts w:ascii="標楷體" w:hAnsi="標楷體" w:cs="Arial" w:eastAsia="標楷體"/>
          <w:b/>
          <w:sz w:val="32"/>
          <w:szCs w:val="32"/>
        </w:rPr>
        <w:t>年度發展業務推動</w:t>
      </w:r>
      <w:r>
        <w:rPr>
          <w:rStyle w:val="Style14"/>
          <w:rFonts w:ascii="標楷體" w:hAnsi="標楷體" w:cs="Arial" w:eastAsia="標楷體"/>
          <w:b/>
          <w:spacing w:val="-10"/>
          <w:sz w:val="32"/>
          <w:szCs w:val="32"/>
        </w:rPr>
        <w:t>績效評鑑表</w:t>
      </w:r>
    </w:p>
    <w:p>
      <w:pPr>
        <w:pStyle w:val="Normal"/>
        <w:rPr>
          <w:rFonts w:ascii="標楷體" w:hAnsi="標楷體" w:eastAsia="標楷體" w:cs="Arial"/>
          <w:b/>
          <w:b/>
          <w:spacing w:val="-10"/>
          <w:sz w:val="28"/>
          <w:szCs w:val="28"/>
        </w:rPr>
      </w:pPr>
      <w:r>
        <w:rPr>
          <w:rFonts w:eastAsia="標楷體" w:cs="Arial" w:ascii="標楷體" w:hAnsi="標楷體"/>
          <w:b/>
          <w:spacing w:val="-10"/>
          <w:sz w:val="28"/>
          <w:szCs w:val="28"/>
        </w:rPr>
      </w:r>
    </w:p>
    <w:tbl>
      <w:tblPr>
        <w:tblW w:w="9838" w:type="dxa"/>
        <w:jc w:val="left"/>
        <w:tblInd w:w="12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468"/>
        <w:gridCol w:w="2100"/>
        <w:gridCol w:w="2100"/>
        <w:gridCol w:w="2110"/>
      </w:tblGrid>
      <w:tr>
        <w:trPr>
          <w:trHeight w:val="1298" w:hRule="atLeast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bCs/>
                <w:sz w:val="28"/>
                <w:szCs w:val="28"/>
              </w:rPr>
              <w:t>評鑑項目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bCs/>
                <w:sz w:val="28"/>
                <w:szCs w:val="28"/>
              </w:rPr>
              <w:t>配分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社區自評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分數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鄉</w:t>
            </w:r>
            <w:r>
              <w:rPr>
                <w:rFonts w:eastAsia="標楷體" w:cs="Arial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鎮、市</w:t>
            </w:r>
            <w:r>
              <w:rPr>
                <w:rFonts w:eastAsia="標楷體" w:cs="Arial" w:ascii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公所初評分數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縣政府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決選分數</w:t>
            </w:r>
          </w:p>
        </w:tc>
      </w:tr>
      <w:tr>
        <w:trPr>
          <w:trHeight w:val="1695" w:hRule="atLeast"/>
        </w:trPr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ind w:left="420" w:hanging="420"/>
              <w:rPr/>
            </w:pPr>
            <w:r>
              <w:rPr>
                <w:rStyle w:val="Style14"/>
                <w:rFonts w:ascii="標楷體" w:hAnsi="標楷體" w:cs="Arial" w:eastAsia="標楷體"/>
                <w:b/>
                <w:sz w:val="28"/>
                <w:szCs w:val="28"/>
              </w:rPr>
              <w:t>一、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</w:rPr>
              <w:t>推展福利社區化工作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z w:val="28"/>
                <w:szCs w:val="28"/>
              </w:rPr>
              <w:t>40</w:t>
            </w:r>
            <w:r>
              <w:rPr>
                <w:rFonts w:ascii="標楷體" w:hAnsi="標楷體" w:cs="Arial" w:eastAsia="標楷體"/>
                <w:b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sz w:val="28"/>
                <w:szCs w:val="28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sz w:val="28"/>
                <w:szCs w:val="28"/>
              </w:rPr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sz w:val="28"/>
                <w:szCs w:val="28"/>
              </w:rPr>
            </w:r>
          </w:p>
        </w:tc>
      </w:tr>
      <w:tr>
        <w:trPr>
          <w:trHeight w:val="1695" w:hRule="atLeast"/>
        </w:trPr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 w:cs="Arial"/>
                <w:b/>
                <w:b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二、</w:t>
            </w:r>
            <w:r>
              <w:rPr>
                <w:rFonts w:eastAsia="標楷體" w:cs="Arial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自選項目</w:t>
            </w:r>
            <w:r>
              <w:rPr>
                <w:rFonts w:eastAsia="標楷體" w:cs="Arial" w:ascii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標楷體" w:hAnsi="標楷體" w:cs="Arial" w:eastAsia="標楷體"/>
                <w:b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sz w:val="28"/>
                <w:szCs w:val="28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sz w:val="28"/>
                <w:szCs w:val="28"/>
              </w:rPr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sz w:val="28"/>
                <w:szCs w:val="28"/>
              </w:rPr>
            </w:r>
          </w:p>
        </w:tc>
      </w:tr>
      <w:tr>
        <w:trPr>
          <w:trHeight w:val="1695" w:hRule="atLeast"/>
        </w:trPr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 w:cs="Arial"/>
                <w:b/>
                <w:b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三、</w:t>
            </w:r>
            <w:r>
              <w:rPr>
                <w:rFonts w:eastAsia="標楷體" w:cs="Arial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cs="Arial" w:eastAsia="標楷體"/>
                <w:b/>
                <w:sz w:val="28"/>
                <w:szCs w:val="28"/>
              </w:rPr>
              <w:t>自選項目</w:t>
            </w:r>
            <w:r>
              <w:rPr>
                <w:rFonts w:eastAsia="標楷體" w:cs="Arial" w:ascii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標楷體" w:hAnsi="標楷體" w:cs="Arial" w:eastAsia="標楷體"/>
                <w:b/>
                <w:color w:val="000000"/>
                <w:sz w:val="28"/>
                <w:szCs w:val="28"/>
              </w:rPr>
              <w:t>分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sz w:val="28"/>
                <w:szCs w:val="28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sz w:val="28"/>
                <w:szCs w:val="28"/>
              </w:rPr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標楷體" w:hAnsi="標楷體" w:eastAsia="標楷體" w:cs="Arial"/>
        </w:rPr>
      </w:pPr>
      <w:r>
        <w:rPr>
          <w:rFonts w:eastAsia="標楷體" w:cs="Arial" w:ascii="標楷體" w:hAnsi="標楷體"/>
        </w:rPr>
      </w:r>
    </w:p>
    <w:p>
      <w:pPr>
        <w:pStyle w:val="Normal"/>
        <w:tabs>
          <w:tab w:val="clear" w:pos="480"/>
        </w:tabs>
        <w:snapToGrid w:val="false"/>
        <w:spacing w:lineRule="exact" w:line="220" w:before="72" w:after="0"/>
        <w:ind w:left="1131" w:hanging="1131"/>
        <w:rPr>
          <w:rFonts w:ascii="標楷體" w:hAnsi="標楷體" w:eastAsia="標楷體" w:cs="Arial"/>
          <w:spacing w:val="-10"/>
        </w:rPr>
      </w:pPr>
      <w:r>
        <w:rPr>
          <w:rFonts w:ascii="標楷體" w:hAnsi="標楷體" w:cs="Arial" w:eastAsia="標楷體"/>
          <w:spacing w:val="-10"/>
        </w:rPr>
        <w:t>備註：</w:t>
      </w:r>
    </w:p>
    <w:p>
      <w:pPr>
        <w:pStyle w:val="Normal"/>
        <w:tabs>
          <w:tab w:val="clear" w:pos="480"/>
        </w:tabs>
        <w:snapToGrid w:val="false"/>
        <w:spacing w:lineRule="exact" w:line="220" w:before="72" w:after="0"/>
        <w:ind w:left="649" w:hanging="469"/>
        <w:rPr>
          <w:rFonts w:ascii="標楷體" w:hAnsi="標楷體" w:eastAsia="標楷體" w:cs="Arial"/>
          <w:spacing w:val="-10"/>
        </w:rPr>
      </w:pPr>
      <w:r>
        <w:rPr>
          <w:rFonts w:ascii="標楷體" w:hAnsi="標楷體" w:cs="Arial" w:eastAsia="標楷體"/>
          <w:spacing w:val="-10"/>
        </w:rPr>
        <w:t>一、各項檔案請詳附辦理成果照片、文件資料、統計圖表及特色績效，於實地訪查時提供佐證。</w:t>
      </w:r>
    </w:p>
    <w:p>
      <w:pPr>
        <w:pStyle w:val="Normal"/>
        <w:tabs>
          <w:tab w:val="clear" w:pos="480"/>
        </w:tabs>
        <w:snapToGrid w:val="false"/>
        <w:spacing w:lineRule="exact" w:line="220" w:before="36" w:after="60"/>
        <w:ind w:left="649" w:hanging="469"/>
        <w:rPr>
          <w:rFonts w:ascii="標楷體" w:hAnsi="標楷體" w:eastAsia="標楷體" w:cs="Arial"/>
          <w:spacing w:val="-10"/>
        </w:rPr>
      </w:pPr>
      <w:r>
        <w:rPr>
          <w:rFonts w:ascii="標楷體" w:hAnsi="標楷體" w:cs="Arial" w:eastAsia="標楷體"/>
          <w:spacing w:val="-10"/>
        </w:rPr>
        <w:t>二、本表採</w:t>
      </w:r>
      <w:r>
        <w:rPr>
          <w:rFonts w:eastAsia="標楷體" w:cs="Arial" w:ascii="標楷體" w:hAnsi="標楷體"/>
          <w:spacing w:val="-10"/>
        </w:rPr>
        <w:t>A4</w:t>
      </w:r>
      <w:r>
        <w:rPr>
          <w:rFonts w:ascii="標楷體" w:hAnsi="標楷體" w:cs="Arial" w:eastAsia="標楷體"/>
          <w:spacing w:val="-10"/>
        </w:rPr>
        <w:t>直式橫書方式，摘要報告表格如不敷使用，請自行調整繕印，編碼後裝訂成冊。</w:t>
      </w:r>
    </w:p>
    <w:p>
      <w:pPr>
        <w:pStyle w:val="Normal"/>
        <w:tabs>
          <w:tab w:val="clear" w:pos="480"/>
        </w:tabs>
        <w:snapToGrid w:val="false"/>
        <w:spacing w:lineRule="exact" w:line="220" w:before="72" w:after="0"/>
        <w:ind w:left="649" w:hanging="469"/>
        <w:rPr>
          <w:rFonts w:ascii="標楷體" w:hAnsi="標楷體" w:eastAsia="標楷體" w:cs="Arial"/>
          <w:b/>
          <w:b/>
          <w:spacing w:val="-10"/>
        </w:rPr>
      </w:pPr>
      <w:r>
        <w:rPr>
          <w:rFonts w:ascii="標楷體" w:hAnsi="標楷體" w:cs="Arial" w:eastAsia="標楷體"/>
          <w:b/>
          <w:spacing w:val="-10"/>
        </w:rPr>
        <w:t>三、自選業務三項，請填寫業務名稱，其中至少須有一項為社會福利服務工作項目。</w:t>
      </w:r>
    </w:p>
    <w:tbl>
      <w:tblPr>
        <w:tblW w:w="99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8"/>
      </w:tblGrid>
      <w:tr>
        <w:trPr>
          <w:trHeight w:val="551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72" w:after="0"/>
              <w:rPr/>
            </w:pP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鄉</w:t>
            </w:r>
            <w:r>
              <w:rPr>
                <w:rStyle w:val="Style14"/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鎮、市</w:t>
            </w:r>
            <w:r>
              <w:rPr>
                <w:rStyle w:val="Style14"/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公所初評評語</w:t>
            </w:r>
          </w:p>
        </w:tc>
      </w:tr>
      <w:tr>
        <w:trPr>
          <w:trHeight w:val="4259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72" w:after="0"/>
              <w:rPr>
                <w:rFonts w:ascii="標楷體" w:hAnsi="標楷體" w:eastAsia="標楷體" w:cs="Arial"/>
                <w:b/>
                <w:b/>
                <w:spacing w:val="-10"/>
              </w:rPr>
            </w:pPr>
            <w:r>
              <w:rPr>
                <w:rFonts w:eastAsia="標楷體" w:cs="Arial" w:ascii="標楷體" w:hAnsi="標楷體"/>
                <w:b/>
                <w:spacing w:val="-10"/>
              </w:rPr>
            </w:r>
          </w:p>
        </w:tc>
      </w:tr>
    </w:tbl>
    <w:p>
      <w:pPr>
        <w:pStyle w:val="Normal"/>
        <w:tabs>
          <w:tab w:val="clear" w:pos="480"/>
        </w:tabs>
        <w:snapToGrid w:val="false"/>
        <w:spacing w:lineRule="exact" w:line="220" w:before="72" w:after="0"/>
        <w:ind w:left="649" w:hanging="469"/>
        <w:rPr>
          <w:rFonts w:ascii="標楷體" w:hAnsi="標楷體" w:eastAsia="標楷體" w:cs="Arial"/>
          <w:b/>
          <w:b/>
          <w:spacing w:val="-10"/>
        </w:rPr>
      </w:pPr>
      <w:r>
        <w:rPr>
          <w:rFonts w:eastAsia="標楷體" w:cs="Arial" w:ascii="標楷體" w:hAnsi="標楷體"/>
          <w:b/>
          <w:spacing w:val="-10"/>
        </w:rPr>
      </w:r>
    </w:p>
    <w:tbl>
      <w:tblPr>
        <w:tblW w:w="977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trHeight w:val="693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72" w:after="0"/>
              <w:rPr/>
            </w:pP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32"/>
                <w:szCs w:val="32"/>
              </w:rPr>
              <w:t>社區基本資料</w:t>
            </w:r>
          </w:p>
        </w:tc>
      </w:tr>
      <w:tr>
        <w:trPr>
          <w:trHeight w:val="3680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社區概況分析</w:t>
            </w:r>
            <w:r>
              <w:rPr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  <w:t>: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76" w:before="72" w:after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color w:val="000000"/>
                <w:spacing w:val="-10"/>
                <w:sz w:val="28"/>
                <w:szCs w:val="28"/>
              </w:rPr>
              <w:t>地理環境</w:t>
            </w: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  <w:t>:</w:t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76" w:before="72" w:after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color w:val="000000"/>
                <w:spacing w:val="-10"/>
                <w:sz w:val="28"/>
                <w:szCs w:val="28"/>
              </w:rPr>
              <w:t>文化背景</w:t>
            </w: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  <w:t>:</w:t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76" w:before="72" w:after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color w:val="000000"/>
                <w:spacing w:val="-10"/>
                <w:sz w:val="28"/>
                <w:szCs w:val="28"/>
              </w:rPr>
              <w:t>人口分析</w:t>
            </w: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  <w:t>:</w:t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76" w:before="72" w:after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color w:val="000000"/>
                <w:spacing w:val="-10"/>
                <w:sz w:val="28"/>
                <w:szCs w:val="28"/>
              </w:rPr>
              <w:t>社區問題及福利需求</w:t>
            </w: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  <w:t>:</w:t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before="72" w:after="0"/>
              <w:ind w:left="930" w:hanging="0"/>
              <w:rPr>
                <w:rFonts w:ascii="標楷體" w:hAnsi="標楷體" w:eastAsia="標楷體" w:cs="Arial"/>
                <w:b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before="72" w:after="0"/>
              <w:ind w:left="930" w:hanging="0"/>
              <w:rPr>
                <w:rFonts w:ascii="標楷體" w:hAnsi="標楷體" w:eastAsia="標楷體" w:cs="Arial"/>
                <w:b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before="72" w:after="0"/>
              <w:ind w:left="930" w:hanging="0"/>
              <w:rPr>
                <w:rFonts w:ascii="標楷體" w:hAnsi="標楷體" w:eastAsia="標楷體" w:cs="Arial"/>
                <w:b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before="72" w:after="0"/>
              <w:ind w:left="930" w:hanging="0"/>
              <w:rPr>
                <w:rFonts w:ascii="標楷體" w:hAnsi="標楷體" w:eastAsia="標楷體" w:cs="Arial"/>
                <w:b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before="72" w:after="0"/>
              <w:rPr/>
            </w:pP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社區發展協會沿革及會務運作</w:t>
            </w:r>
            <w:r>
              <w:rPr>
                <w:rStyle w:val="Style14"/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成立日期、屆次、理監事人員、會員人數、志工人數等</w:t>
            </w:r>
            <w:r>
              <w:rPr>
                <w:rStyle w:val="Style14"/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  <w:t>):</w:t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</w:tc>
      </w:tr>
    </w:tbl>
    <w:p>
      <w:pPr>
        <w:pStyle w:val="Style17"/>
        <w:rPr>
          <w:rFonts w:ascii="Times New Roman" w:hAnsi="Times New Roman" w:eastAsia="新細明體;PMingLiU" w:cs="Times New Roman"/>
          <w:vanish/>
          <w:lang w:bidi="ar-SA"/>
        </w:rPr>
      </w:pPr>
      <w:r>
        <w:rPr>
          <w:rFonts w:eastAsia="新細明體;PMingLiU" w:cs="Times New Roman"/>
          <w:vanish/>
          <w:lang w:bidi="ar-SA"/>
        </w:rPr>
      </w:r>
      <w:r>
        <w:br w:type="page"/>
      </w:r>
    </w:p>
    <w:p>
      <w:pPr>
        <w:pStyle w:val="Style17"/>
        <w:rPr/>
      </w:pPr>
      <w:r>
        <w:rPr/>
      </w:r>
    </w:p>
    <w:tbl>
      <w:tblPr>
        <w:tblW w:w="10663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620"/>
        <w:gridCol w:w="875"/>
        <w:gridCol w:w="2495"/>
        <w:gridCol w:w="410"/>
        <w:gridCol w:w="2095"/>
      </w:tblGrid>
      <w:tr>
        <w:trPr>
          <w:tblHeader w:val="true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自選業務一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snapToGrid w:val="false"/>
              <w:ind w:left="-72" w:right="-36" w:hanging="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配分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社區自評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分數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鄉</w:t>
            </w:r>
            <w:r>
              <w:rPr>
                <w:rFonts w:eastAsia="標楷體" w:cs="Arial" w:ascii="標楷體" w:hAnsi="標楷體"/>
                <w:b/>
              </w:rPr>
              <w:t>(</w:t>
            </w:r>
            <w:r>
              <w:rPr>
                <w:rFonts w:ascii="標楷體" w:hAnsi="標楷體" w:cs="Arial" w:eastAsia="標楷體"/>
                <w:b/>
              </w:rPr>
              <w:t>鎮、市</w:t>
            </w:r>
            <w:r>
              <w:rPr>
                <w:rFonts w:eastAsia="標楷體" w:cs="Arial" w:ascii="標楷體" w:hAnsi="標楷體"/>
                <w:b/>
              </w:rPr>
              <w:t>)</w:t>
            </w:r>
            <w:r>
              <w:rPr>
                <w:rFonts w:ascii="標楷體" w:hAnsi="標楷體" w:cs="Arial" w:eastAsia="標楷體"/>
                <w:b/>
              </w:rPr>
              <w:t>公所</w:t>
            </w:r>
          </w:p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初評分數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縣政府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決選分數</w:t>
            </w:r>
          </w:p>
        </w:tc>
      </w:tr>
      <w:tr>
        <w:trPr>
          <w:tblHeader w:val="true"/>
          <w:trHeight w:val="884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Cs w:val="22"/>
              </w:rPr>
              <w:t>推展福利社區化工作</w:t>
            </w:r>
            <w:r>
              <w:rPr>
                <w:rStyle w:val="Style14"/>
                <w:rFonts w:eastAsia="標楷體" w:ascii="標楷體" w:hAnsi="標楷體"/>
                <w:b/>
                <w:bCs/>
                <w:color w:val="000000"/>
              </w:rPr>
              <w:t>-○○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</w:rPr>
              <w:t>福利措施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</w:rPr>
              <w:t>40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</w:rPr>
              <w:t>分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</w:tr>
      <w:tr>
        <w:trPr>
          <w:trHeight w:val="1227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工作子項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工作內容、辦理過程及推動方法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結合社區資源投入情形含社區志工運用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辦理成效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含是否符合民眾需求、居民反應情形、創新業務特色等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經費使用情形</w:t>
            </w:r>
          </w:p>
        </w:tc>
      </w:tr>
      <w:tr>
        <w:trPr/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</w:tr>
    </w:tbl>
    <w:p>
      <w:pPr>
        <w:pStyle w:val="Normal"/>
        <w:jc w:val="center"/>
        <w:rPr>
          <w:rFonts w:ascii="標楷體" w:hAnsi="標楷體" w:eastAsia="標楷體" w:cs="Arial"/>
          <w:b/>
          <w:b/>
          <w:bCs/>
        </w:rPr>
      </w:pPr>
      <w:r>
        <w:rPr>
          <w:rFonts w:eastAsia="標楷體" w:cs="Arial" w:ascii="標楷體" w:hAnsi="標楷體"/>
          <w:b/>
          <w:bCs/>
        </w:rPr>
      </w:r>
    </w:p>
    <w:tbl>
      <w:tblPr>
        <w:tblW w:w="10687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442"/>
        <w:gridCol w:w="1624"/>
        <w:gridCol w:w="877"/>
        <w:gridCol w:w="2501"/>
        <w:gridCol w:w="387"/>
        <w:gridCol w:w="2124"/>
      </w:tblGrid>
      <w:tr>
        <w:trPr>
          <w:tblHeader w:val="true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自選業務二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配分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社區自評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分數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鄉</w:t>
            </w:r>
            <w:r>
              <w:rPr>
                <w:rFonts w:eastAsia="標楷體" w:cs="Arial" w:ascii="標楷體" w:hAnsi="標楷體"/>
                <w:b/>
              </w:rPr>
              <w:t>(</w:t>
            </w:r>
            <w:r>
              <w:rPr>
                <w:rFonts w:ascii="標楷體" w:hAnsi="標楷體" w:cs="Arial" w:eastAsia="標楷體"/>
                <w:b/>
              </w:rPr>
              <w:t>鎮、市</w:t>
            </w:r>
            <w:r>
              <w:rPr>
                <w:rFonts w:eastAsia="標楷體" w:cs="Arial" w:ascii="標楷體" w:hAnsi="標楷體"/>
                <w:b/>
              </w:rPr>
              <w:t>)</w:t>
            </w:r>
            <w:r>
              <w:rPr>
                <w:rFonts w:ascii="標楷體" w:hAnsi="標楷體" w:cs="Arial" w:eastAsia="標楷體"/>
                <w:b/>
              </w:rPr>
              <w:t>公所</w:t>
            </w:r>
          </w:p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初評分數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縣政府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決選分數</w:t>
            </w:r>
          </w:p>
        </w:tc>
      </w:tr>
      <w:tr>
        <w:trPr>
          <w:tblHeader w:val="true"/>
          <w:trHeight w:val="884" w:hRule="atLeast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自選項目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  <w:u w:val="single"/>
              </w:rPr>
              <w:t>30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  <w:u w:val="single"/>
              </w:rPr>
              <w:t>分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工作子項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工作內容、辦理過程及推動方法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結合社區資源投入情形含社區志工運用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辦理成效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含是否符合民眾需求、居民反應情形、創新業務特色等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經費使用情形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</w:tr>
    </w:tbl>
    <w:p>
      <w:pPr>
        <w:pStyle w:val="Normal"/>
        <w:rPr>
          <w:rFonts w:ascii="標楷體" w:hAnsi="標楷體" w:eastAsia="標楷體" w:cs="Arial"/>
        </w:rPr>
      </w:pPr>
      <w:r>
        <w:rPr>
          <w:rFonts w:eastAsia="標楷體" w:cs="Arial" w:ascii="標楷體" w:hAnsi="標楷體"/>
        </w:rPr>
      </w:r>
    </w:p>
    <w:tbl>
      <w:tblPr>
        <w:tblW w:w="10687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436"/>
        <w:gridCol w:w="1630"/>
        <w:gridCol w:w="873"/>
        <w:gridCol w:w="2503"/>
        <w:gridCol w:w="403"/>
        <w:gridCol w:w="2110"/>
      </w:tblGrid>
      <w:tr>
        <w:trPr>
          <w:tblHeader w:val="true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  <w:b/>
              </w:rPr>
              <w:t>自選業務三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配分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社區自評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分數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鄉</w:t>
            </w:r>
            <w:r>
              <w:rPr>
                <w:rFonts w:eastAsia="標楷體" w:cs="Arial" w:ascii="標楷體" w:hAnsi="標楷體"/>
                <w:b/>
              </w:rPr>
              <w:t>(</w:t>
            </w:r>
            <w:r>
              <w:rPr>
                <w:rFonts w:ascii="標楷體" w:hAnsi="標楷體" w:cs="Arial" w:eastAsia="標楷體"/>
                <w:b/>
              </w:rPr>
              <w:t>鎮、市</w:t>
            </w:r>
            <w:r>
              <w:rPr>
                <w:rFonts w:eastAsia="標楷體" w:cs="Arial" w:ascii="標楷體" w:hAnsi="標楷體"/>
                <w:b/>
              </w:rPr>
              <w:t>)</w:t>
            </w:r>
            <w:r>
              <w:rPr>
                <w:rFonts w:ascii="標楷體" w:hAnsi="標楷體" w:cs="Arial" w:eastAsia="標楷體"/>
                <w:b/>
              </w:rPr>
              <w:t>公所</w:t>
            </w:r>
          </w:p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初評分數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縣政府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決選分數</w:t>
            </w:r>
          </w:p>
        </w:tc>
      </w:tr>
      <w:tr>
        <w:trPr>
          <w:tblHeader w:val="true"/>
          <w:trHeight w:val="884" w:hRule="atLeast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自選項目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  <w:u w:val="single"/>
              </w:rPr>
              <w:t>30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  <w:u w:val="single"/>
              </w:rPr>
              <w:t>分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工作子項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工作內容、辦理過程及推動方法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結合社區資源投入情形含社區志工運用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辦理成效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含是否符合民眾需求、居民反應情形、創新業務特色等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經費使用情形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</w:tr>
    </w:tbl>
    <w:p>
      <w:pPr>
        <w:pStyle w:val="Normal"/>
        <w:jc w:val="center"/>
        <w:rPr>
          <w:rFonts w:ascii="標楷體" w:hAnsi="標楷體" w:eastAsia="標楷體" w:cs="Arial"/>
          <w:b/>
          <w:b/>
          <w:bCs/>
        </w:rPr>
      </w:pPr>
      <w:r>
        <w:rPr>
          <w:rFonts w:eastAsia="標楷體" w:cs="Arial" w:ascii="標楷體" w:hAnsi="標楷體"/>
          <w:b/>
          <w:bCs/>
        </w:rPr>
      </w:r>
      <w:r>
        <w:br w:type="page"/>
      </w:r>
    </w:p>
    <w:p>
      <w:pPr>
        <w:pStyle w:val="Normal"/>
        <w:spacing w:lineRule="auto" w:line="360"/>
        <w:rPr/>
      </w:pPr>
      <w:r>
        <w:rPr>
          <w:rStyle w:val="Style14"/>
          <w:rFonts w:ascii="標楷體" w:hAnsi="標楷體" w:cs="標楷體" w:eastAsia="標楷體"/>
          <w:b/>
          <w:spacing w:val="-10"/>
          <w:sz w:val="40"/>
          <w:szCs w:val="40"/>
        </w:rPr>
        <w:t xml:space="preserve">                       </w:t>
      </w:r>
      <w:r>
        <w:rPr>
          <w:rStyle w:val="Style14"/>
          <w:rFonts w:ascii="標楷體" w:hAnsi="標楷體" w:cs="標楷體" w:eastAsia="標楷體"/>
          <w:b/>
          <w:spacing w:val="-10"/>
          <w:sz w:val="40"/>
          <w:szCs w:val="40"/>
        </w:rPr>
        <w:t xml:space="preserve">卓越組               </w:t>
      </w:r>
      <w:r>
        <w:rPr>
          <w:rStyle w:val="Style14"/>
          <w:rFonts w:ascii="標楷體" w:hAnsi="標楷體" w:cs="標楷體" w:eastAsia="標楷體"/>
          <w:bCs/>
          <w:spacing w:val="-10"/>
          <w:sz w:val="32"/>
          <w:szCs w:val="32"/>
        </w:rPr>
        <w:t>附表四</w:t>
      </w:r>
    </w:p>
    <w:p>
      <w:pPr>
        <w:pStyle w:val="Normal"/>
        <w:spacing w:lineRule="auto" w:line="360"/>
        <w:rPr/>
      </w:pPr>
      <w:r>
        <w:rPr>
          <w:rStyle w:val="Style14"/>
          <w:rFonts w:ascii="標楷體" w:hAnsi="標楷體" w:cs="Arial" w:eastAsia="標楷體"/>
          <w:b/>
          <w:sz w:val="28"/>
          <w:szCs w:val="28"/>
        </w:rPr>
        <w:t>花蓮縣     鄉（鎮、市）   社區發展協會   年度社區發展業務推動績效評鑑表</w:t>
      </w:r>
    </w:p>
    <w:p>
      <w:pPr>
        <w:pStyle w:val="Normal"/>
        <w:tabs>
          <w:tab w:val="clear" w:pos="480"/>
        </w:tabs>
        <w:snapToGrid w:val="false"/>
        <w:ind w:left="-156" w:hanging="324"/>
        <w:rPr>
          <w:rFonts w:cs="Arial"/>
        </w:rPr>
      </w:pPr>
      <w:r>
        <w:rPr>
          <w:rFonts w:cs="Arial"/>
        </w:rPr>
        <w:t xml:space="preserve">    </w:t>
      </w:r>
    </w:p>
    <w:tbl>
      <w:tblPr>
        <w:tblW w:w="1001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620"/>
        <w:gridCol w:w="1920"/>
        <w:gridCol w:w="1920"/>
        <w:gridCol w:w="1930"/>
      </w:tblGrid>
      <w:tr>
        <w:trPr>
          <w:trHeight w:val="1442" w:hRule="atLeas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  <w:bCs/>
              </w:rPr>
            </w:pPr>
            <w:r>
              <w:rPr>
                <w:rFonts w:ascii="標楷體" w:hAnsi="標楷體" w:cs="Arial" w:eastAsia="標楷體"/>
                <w:b/>
                <w:bCs/>
              </w:rPr>
              <w:t>評鑑項目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  <w:bCs/>
              </w:rPr>
            </w:pPr>
            <w:r>
              <w:rPr>
                <w:rFonts w:ascii="標楷體" w:hAnsi="標楷體" w:cs="Arial" w:eastAsia="標楷體"/>
                <w:b/>
                <w:bCs/>
              </w:rPr>
              <w:t>配分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社區自評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分數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鄉</w:t>
            </w:r>
            <w:r>
              <w:rPr>
                <w:rFonts w:eastAsia="標楷體" w:cs="Arial" w:ascii="標楷體" w:hAnsi="標楷體"/>
                <w:b/>
              </w:rPr>
              <w:t>(</w:t>
            </w:r>
            <w:r>
              <w:rPr>
                <w:rFonts w:ascii="標楷體" w:hAnsi="標楷體" w:cs="Arial" w:eastAsia="標楷體"/>
                <w:b/>
              </w:rPr>
              <w:t>鎮市</w:t>
            </w:r>
            <w:r>
              <w:rPr>
                <w:rFonts w:eastAsia="標楷體" w:cs="Arial" w:ascii="標楷體" w:hAnsi="標楷體"/>
                <w:b/>
              </w:rPr>
              <w:t>)</w:t>
            </w:r>
            <w:r>
              <w:rPr>
                <w:rFonts w:ascii="標楷體" w:hAnsi="標楷體" w:cs="Arial" w:eastAsia="標楷體"/>
                <w:b/>
              </w:rPr>
              <w:t>公所</w:t>
            </w:r>
          </w:p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初評分數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縣政府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決選分數</w:t>
            </w:r>
          </w:p>
        </w:tc>
      </w:tr>
      <w:tr>
        <w:trPr>
          <w:trHeight w:val="1320" w:hRule="atLeast"/>
        </w:trPr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ind w:left="461" w:hanging="461"/>
              <w:rPr/>
            </w:pPr>
            <w:r>
              <w:rPr>
                <w:rStyle w:val="Style14"/>
                <w:rFonts w:ascii="標楷體" w:hAnsi="標楷體" w:cs="Arial" w:eastAsia="標楷體"/>
                <w:b/>
                <w:bCs/>
                <w:color w:val="000000"/>
              </w:rPr>
              <w:t>一、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</w:rPr>
              <w:t>推展福利社區化工作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</w:rPr>
              <w:t>25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</w:rPr>
              <w:t>分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</w:tr>
      <w:tr>
        <w:trPr>
          <w:trHeight w:val="1320" w:hRule="atLeas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ind w:left="461" w:hanging="461"/>
              <w:rPr/>
            </w:pPr>
            <w:r>
              <w:rPr>
                <w:rStyle w:val="Style14"/>
                <w:rFonts w:ascii="標楷體" w:hAnsi="標楷體" w:cs="Arial" w:eastAsia="標楷體"/>
                <w:b/>
                <w:bCs/>
                <w:color w:val="000000"/>
              </w:rPr>
              <w:t>二、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</w:rPr>
              <w:t>推展福利社區化工作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</w:rPr>
              <w:t>25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</w:rPr>
              <w:t>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</w:tr>
      <w:tr>
        <w:trPr>
          <w:trHeight w:val="1320" w:hRule="atLeas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ind w:left="461" w:hanging="461"/>
              <w:rPr/>
            </w:pPr>
            <w:r>
              <w:rPr>
                <w:rStyle w:val="Style14"/>
                <w:rFonts w:ascii="標楷體" w:hAnsi="標楷體" w:cs="Arial" w:eastAsia="標楷體"/>
                <w:b/>
                <w:bCs/>
                <w:color w:val="000000"/>
              </w:rPr>
              <w:t>三、自選項目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</w:rPr>
              <w:t>25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</w:rPr>
              <w:t>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</w:tc>
      </w:tr>
      <w:tr>
        <w:trPr>
          <w:trHeight w:val="1457" w:hRule="atLeas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ind w:left="461" w:hanging="461"/>
              <w:rPr/>
            </w:pPr>
            <w:r>
              <w:rPr>
                <w:rStyle w:val="Style14"/>
                <w:rFonts w:ascii="標楷體" w:hAnsi="標楷體" w:cs="Arial" w:eastAsia="標楷體"/>
                <w:b/>
                <w:bCs/>
                <w:color w:val="000000"/>
              </w:rPr>
              <w:t>四、卓越特色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</w:rPr>
              <w:t>25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</w:rPr>
              <w:t>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  <w:bCs/>
              </w:rPr>
            </w:pPr>
            <w:r>
              <w:rPr>
                <w:rFonts w:eastAsia="標楷體" w:cs="Arial" w:ascii="標楷體" w:hAnsi="標楷體"/>
                <w:b/>
                <w:bCs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</w:tc>
      </w:tr>
    </w:tbl>
    <w:p>
      <w:pPr>
        <w:pStyle w:val="Normal"/>
        <w:tabs>
          <w:tab w:val="clear" w:pos="480"/>
        </w:tabs>
        <w:snapToGrid w:val="false"/>
        <w:spacing w:lineRule="exact" w:line="220" w:before="72" w:after="0"/>
        <w:ind w:left="1131" w:hanging="1131"/>
        <w:rPr>
          <w:rFonts w:ascii="標楷體" w:hAnsi="標楷體" w:eastAsia="標楷體" w:cs="Arial"/>
          <w:spacing w:val="-10"/>
        </w:rPr>
      </w:pPr>
      <w:r>
        <w:rPr>
          <w:rFonts w:ascii="標楷體" w:hAnsi="標楷體" w:cs="Arial" w:eastAsia="標楷體"/>
          <w:spacing w:val="-10"/>
        </w:rPr>
        <w:t>備註：</w:t>
      </w:r>
    </w:p>
    <w:p>
      <w:pPr>
        <w:pStyle w:val="Normal"/>
        <w:tabs>
          <w:tab w:val="clear" w:pos="480"/>
        </w:tabs>
        <w:snapToGrid w:val="false"/>
        <w:spacing w:lineRule="exact" w:line="220" w:before="36" w:after="60"/>
        <w:ind w:left="649" w:hanging="469"/>
        <w:rPr>
          <w:rFonts w:ascii="標楷體" w:hAnsi="標楷體" w:eastAsia="標楷體" w:cs="Arial"/>
          <w:spacing w:val="-10"/>
        </w:rPr>
      </w:pPr>
      <w:r>
        <w:rPr>
          <w:rFonts w:ascii="標楷體" w:hAnsi="標楷體" w:cs="Arial" w:eastAsia="標楷體"/>
          <w:spacing w:val="-10"/>
        </w:rPr>
        <w:t>一、各項檔案請詳附辦理成果照片、文件資料、統計圖表及特色績效，於實地訪查時提供佐證。</w:t>
      </w:r>
    </w:p>
    <w:p>
      <w:pPr>
        <w:pStyle w:val="Normal"/>
        <w:tabs>
          <w:tab w:val="clear" w:pos="480"/>
        </w:tabs>
        <w:snapToGrid w:val="false"/>
        <w:spacing w:lineRule="exact" w:line="220" w:before="36" w:after="60"/>
        <w:ind w:left="649" w:hanging="469"/>
        <w:rPr>
          <w:rFonts w:ascii="標楷體" w:hAnsi="標楷體" w:eastAsia="標楷體" w:cs="Arial"/>
          <w:spacing w:val="-10"/>
        </w:rPr>
      </w:pPr>
      <w:r>
        <w:rPr>
          <w:rFonts w:ascii="標楷體" w:hAnsi="標楷體" w:cs="Arial" w:eastAsia="標楷體"/>
          <w:spacing w:val="-10"/>
        </w:rPr>
        <w:t>二、本表採</w:t>
      </w:r>
      <w:r>
        <w:rPr>
          <w:rFonts w:eastAsia="標楷體" w:cs="Arial" w:ascii="標楷體" w:hAnsi="標楷體"/>
          <w:spacing w:val="-10"/>
        </w:rPr>
        <w:t>A4</w:t>
      </w:r>
      <w:r>
        <w:rPr>
          <w:rFonts w:ascii="標楷體" w:hAnsi="標楷體" w:cs="Arial" w:eastAsia="標楷體"/>
          <w:spacing w:val="-10"/>
        </w:rPr>
        <w:t>直式橫書方式，摘要報告表格如不敷使用，請自行調整繕印，編碼後裝訂成冊。</w:t>
      </w:r>
    </w:p>
    <w:p>
      <w:pPr>
        <w:pStyle w:val="Normal"/>
        <w:tabs>
          <w:tab w:val="clear" w:pos="480"/>
        </w:tabs>
        <w:snapToGrid w:val="false"/>
        <w:spacing w:lineRule="exact" w:line="220" w:before="36" w:after="60"/>
        <w:ind w:left="649" w:hanging="469"/>
        <w:rPr>
          <w:rFonts w:ascii="標楷體" w:hAnsi="標楷體" w:eastAsia="標楷體" w:cs="Arial"/>
          <w:b/>
          <w:b/>
          <w:spacing w:val="-10"/>
        </w:rPr>
      </w:pPr>
      <w:r>
        <w:rPr>
          <w:rFonts w:ascii="標楷體" w:hAnsi="標楷體" w:cs="Arial" w:eastAsia="標楷體"/>
          <w:b/>
          <w:spacing w:val="-10"/>
        </w:rPr>
        <w:t>三、自選業務三項，請填寫業務名稱，其中至少須有二項為社會福利服務工作項目。</w:t>
      </w:r>
    </w:p>
    <w:tbl>
      <w:tblPr>
        <w:tblW w:w="99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8"/>
      </w:tblGrid>
      <w:tr>
        <w:trPr>
          <w:trHeight w:val="551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72" w:after="0"/>
              <w:rPr/>
            </w:pP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鄉</w:t>
            </w:r>
            <w:r>
              <w:rPr>
                <w:rStyle w:val="Style14"/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鎮、市</w:t>
            </w:r>
            <w:r>
              <w:rPr>
                <w:rStyle w:val="Style14"/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公所初評評語</w:t>
            </w:r>
          </w:p>
        </w:tc>
      </w:tr>
      <w:tr>
        <w:trPr>
          <w:trHeight w:val="4259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exact" w:line="220" w:before="72" w:after="0"/>
              <w:rPr>
                <w:rFonts w:ascii="標楷體" w:hAnsi="標楷體" w:eastAsia="標楷體" w:cs="Arial"/>
                <w:b/>
                <w:b/>
                <w:spacing w:val="-10"/>
              </w:rPr>
            </w:pPr>
            <w:r>
              <w:rPr>
                <w:rFonts w:eastAsia="標楷體" w:cs="Arial" w:ascii="標楷體" w:hAnsi="標楷體"/>
                <w:b/>
                <w:spacing w:val="-10"/>
              </w:rPr>
            </w:r>
          </w:p>
        </w:tc>
      </w:tr>
    </w:tbl>
    <w:p>
      <w:pPr>
        <w:pStyle w:val="Normal"/>
        <w:tabs>
          <w:tab w:val="clear" w:pos="480"/>
        </w:tabs>
        <w:snapToGrid w:val="false"/>
        <w:spacing w:lineRule="exact" w:line="220" w:before="36" w:after="60"/>
        <w:ind w:left="649" w:hanging="469"/>
        <w:rPr>
          <w:rFonts w:ascii="標楷體" w:hAnsi="標楷體" w:eastAsia="標楷體" w:cs="Arial"/>
          <w:b/>
          <w:b/>
          <w:spacing w:val="-10"/>
        </w:rPr>
      </w:pPr>
      <w:r>
        <w:rPr>
          <w:rFonts w:eastAsia="標楷體" w:cs="Arial" w:ascii="標楷體" w:hAnsi="標楷體"/>
          <w:b/>
          <w:spacing w:val="-10"/>
        </w:rPr>
      </w:r>
    </w:p>
    <w:tbl>
      <w:tblPr>
        <w:tblW w:w="977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trHeight w:val="693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72" w:after="0"/>
              <w:rPr/>
            </w:pPr>
            <w:r>
              <w:rPr>
                <w:rStyle w:val="Style14"/>
                <w:rFonts w:ascii="標楷體" w:hAnsi="標楷體" w:cs="Arial" w:eastAsia="標楷體"/>
                <w:b/>
                <w:color w:val="FF0000"/>
                <w:spacing w:val="-10"/>
                <w:sz w:val="32"/>
                <w:szCs w:val="32"/>
              </w:rPr>
              <w:t>社區基本資料</w:t>
            </w:r>
          </w:p>
        </w:tc>
      </w:tr>
      <w:tr>
        <w:trPr>
          <w:trHeight w:val="3680" w:hRule="atLeas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社區概況分析</w:t>
            </w:r>
            <w:r>
              <w:rPr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  <w:t>:</w:t>
            </w:r>
          </w:p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276" w:before="72" w:after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color w:val="000000"/>
                <w:spacing w:val="-10"/>
                <w:sz w:val="28"/>
                <w:szCs w:val="28"/>
              </w:rPr>
              <w:t>地理環境</w:t>
            </w: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  <w:t>:</w:t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276" w:before="72" w:after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color w:val="000000"/>
                <w:spacing w:val="-10"/>
                <w:sz w:val="28"/>
                <w:szCs w:val="28"/>
              </w:rPr>
              <w:t>文化背景</w:t>
            </w: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  <w:t>:</w:t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276" w:before="72" w:after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color w:val="000000"/>
                <w:spacing w:val="-10"/>
                <w:sz w:val="28"/>
                <w:szCs w:val="28"/>
              </w:rPr>
              <w:t>人口分析</w:t>
            </w: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  <w:t>:</w:t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lineRule="auto" w:line="276" w:before="72" w:after="0"/>
              <w:ind w:left="930" w:hanging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276" w:before="72" w:after="0"/>
              <w:rPr>
                <w:rFonts w:ascii="標楷體" w:hAnsi="標楷體" w:eastAsia="標楷體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color w:val="000000"/>
                <w:spacing w:val="-10"/>
                <w:sz w:val="28"/>
                <w:szCs w:val="28"/>
              </w:rPr>
              <w:t>社區問題及福利需求</w:t>
            </w:r>
            <w:r>
              <w:rPr>
                <w:rFonts w:eastAsia="標楷體" w:cs="Arial" w:ascii="標楷體" w:hAnsi="標楷體"/>
                <w:bCs/>
                <w:color w:val="000000"/>
                <w:spacing w:val="-10"/>
                <w:sz w:val="28"/>
                <w:szCs w:val="28"/>
              </w:rPr>
              <w:t>:</w:t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before="72" w:after="0"/>
              <w:ind w:left="930" w:hanging="0"/>
              <w:rPr>
                <w:rFonts w:ascii="標楷體" w:hAnsi="標楷體" w:eastAsia="標楷體" w:cs="Arial"/>
                <w:b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before="72" w:after="0"/>
              <w:ind w:left="930" w:hanging="0"/>
              <w:rPr>
                <w:rFonts w:ascii="標楷體" w:hAnsi="標楷體" w:eastAsia="標楷體" w:cs="Arial"/>
                <w:b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before="72" w:after="0"/>
              <w:ind w:left="930" w:hanging="0"/>
              <w:rPr>
                <w:rFonts w:ascii="標楷體" w:hAnsi="標楷體" w:eastAsia="標楷體" w:cs="Arial"/>
                <w:b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80"/>
              </w:tabs>
              <w:snapToGrid w:val="false"/>
              <w:spacing w:before="72" w:after="0"/>
              <w:ind w:left="930" w:hanging="0"/>
              <w:rPr>
                <w:rFonts w:ascii="標楷體" w:hAnsi="標楷體" w:eastAsia="標楷體" w:cs="Arial"/>
                <w:b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before="72" w:after="0"/>
              <w:rPr/>
            </w:pP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社區發展協會沿革及會務運作</w:t>
            </w:r>
            <w:r>
              <w:rPr>
                <w:rStyle w:val="Style14"/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  <w:spacing w:val="-10"/>
                <w:sz w:val="28"/>
                <w:szCs w:val="28"/>
              </w:rPr>
              <w:t>成立日期、屆次、理監事人員、會員人數、志工人數等</w:t>
            </w:r>
            <w:r>
              <w:rPr>
                <w:rStyle w:val="Style14"/>
                <w:rFonts w:eastAsia="標楷體" w:cs="Arial" w:ascii="標楷體" w:hAnsi="標楷體"/>
                <w:b/>
                <w:color w:val="000000"/>
                <w:spacing w:val="-10"/>
                <w:sz w:val="28"/>
                <w:szCs w:val="28"/>
              </w:rPr>
              <w:t>):</w:t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color w:val="000000"/>
                <w:spacing w:val="-10"/>
              </w:rPr>
            </w:pPr>
            <w:r>
              <w:rPr>
                <w:rFonts w:eastAsia="標楷體" w:cs="Arial" w:ascii="標楷體" w:hAnsi="標楷體"/>
                <w:b/>
                <w:color w:val="000000"/>
                <w:spacing w:val="-10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spacing w:val="-10"/>
                <w:u w:val="single"/>
              </w:rPr>
            </w:pPr>
            <w:r>
              <w:rPr>
                <w:rFonts w:eastAsia="標楷體" w:cs="Arial" w:ascii="標楷體" w:hAnsi="標楷體"/>
                <w:b/>
                <w:spacing w:val="-10"/>
                <w:u w:val="single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spacing w:val="-10"/>
                <w:u w:val="single"/>
              </w:rPr>
            </w:pPr>
            <w:r>
              <w:rPr>
                <w:rFonts w:eastAsia="標楷體" w:cs="Arial" w:ascii="標楷體" w:hAnsi="標楷體"/>
                <w:b/>
                <w:spacing w:val="-10"/>
                <w:u w:val="single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spacing w:val="-10"/>
                <w:u w:val="single"/>
              </w:rPr>
            </w:pPr>
            <w:r>
              <w:rPr>
                <w:rFonts w:eastAsia="標楷體" w:cs="Arial" w:ascii="標楷體" w:hAnsi="標楷體"/>
                <w:b/>
                <w:spacing w:val="-10"/>
                <w:u w:val="single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spacing w:val="-10"/>
                <w:u w:val="single"/>
              </w:rPr>
            </w:pPr>
            <w:r>
              <w:rPr>
                <w:rFonts w:eastAsia="標楷體" w:cs="Arial" w:ascii="標楷體" w:hAnsi="標楷體"/>
                <w:b/>
                <w:spacing w:val="-10"/>
                <w:u w:val="single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spacing w:val="-10"/>
                <w:u w:val="single"/>
              </w:rPr>
            </w:pPr>
            <w:r>
              <w:rPr>
                <w:rFonts w:eastAsia="標楷體" w:cs="Arial" w:ascii="標楷體" w:hAnsi="標楷體"/>
                <w:b/>
                <w:spacing w:val="-10"/>
                <w:u w:val="single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spacing w:val="-10"/>
                <w:u w:val="single"/>
              </w:rPr>
            </w:pPr>
            <w:r>
              <w:rPr>
                <w:rFonts w:eastAsia="標楷體" w:cs="Arial" w:ascii="標楷體" w:hAnsi="標楷體"/>
                <w:b/>
                <w:spacing w:val="-10"/>
                <w:u w:val="single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spacing w:val="-10"/>
                <w:u w:val="single"/>
              </w:rPr>
            </w:pPr>
            <w:r>
              <w:rPr>
                <w:rFonts w:eastAsia="標楷體" w:cs="Arial" w:ascii="標楷體" w:hAnsi="標楷體"/>
                <w:b/>
                <w:spacing w:val="-10"/>
                <w:u w:val="single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spacing w:val="-10"/>
                <w:u w:val="single"/>
              </w:rPr>
            </w:pPr>
            <w:r>
              <w:rPr>
                <w:rFonts w:eastAsia="標楷體" w:cs="Arial" w:ascii="標楷體" w:hAnsi="標楷體"/>
                <w:b/>
                <w:spacing w:val="-10"/>
                <w:u w:val="single"/>
              </w:rPr>
            </w:r>
          </w:p>
          <w:p>
            <w:pPr>
              <w:pStyle w:val="Normal"/>
              <w:snapToGrid w:val="false"/>
              <w:spacing w:before="72" w:after="0"/>
              <w:rPr>
                <w:rFonts w:ascii="標楷體" w:hAnsi="標楷體" w:eastAsia="標楷體" w:cs="Arial"/>
                <w:b/>
                <w:b/>
                <w:spacing w:val="-10"/>
                <w:u w:val="single"/>
              </w:rPr>
            </w:pPr>
            <w:r>
              <w:rPr>
                <w:rFonts w:eastAsia="標楷體" w:cs="Arial" w:ascii="標楷體" w:hAnsi="標楷體"/>
                <w:b/>
                <w:spacing w:val="-10"/>
                <w:u w:val="single"/>
              </w:rPr>
            </w:r>
          </w:p>
        </w:tc>
      </w:tr>
    </w:tbl>
    <w:p>
      <w:pPr>
        <w:pStyle w:val="Normal"/>
        <w:tabs>
          <w:tab w:val="clear" w:pos="480"/>
        </w:tabs>
        <w:snapToGrid w:val="false"/>
        <w:spacing w:lineRule="exact" w:line="220" w:before="36" w:after="60"/>
        <w:ind w:left="649" w:hanging="469"/>
        <w:rPr>
          <w:rFonts w:ascii="標楷體" w:hAnsi="標楷體" w:eastAsia="標楷體" w:cs="Arial"/>
          <w:b/>
          <w:b/>
          <w:spacing w:val="-10"/>
        </w:rPr>
      </w:pPr>
      <w:r>
        <w:rPr>
          <w:rFonts w:eastAsia="標楷體" w:cs="Arial" w:ascii="標楷體" w:hAnsi="標楷體"/>
          <w:b/>
          <w:spacing w:val="-10"/>
        </w:rPr>
      </w:r>
      <w:r>
        <w:br w:type="page"/>
      </w:r>
    </w:p>
    <w:p>
      <w:pPr>
        <w:pStyle w:val="Style17"/>
        <w:rPr/>
      </w:pPr>
      <w:r>
        <w:rPr/>
      </w:r>
    </w:p>
    <w:tbl>
      <w:tblPr>
        <w:tblW w:w="10663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620"/>
        <w:gridCol w:w="875"/>
        <w:gridCol w:w="2495"/>
        <w:gridCol w:w="410"/>
        <w:gridCol w:w="2095"/>
      </w:tblGrid>
      <w:tr>
        <w:trPr>
          <w:tblHeader w:val="true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自選業務一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snapToGrid w:val="false"/>
              <w:ind w:left="-72" w:right="-36" w:hanging="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配分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社區自評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分數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鄉</w:t>
            </w:r>
            <w:r>
              <w:rPr>
                <w:rFonts w:eastAsia="標楷體" w:cs="Arial" w:ascii="標楷體" w:hAnsi="標楷體"/>
                <w:b/>
              </w:rPr>
              <w:t>(</w:t>
            </w:r>
            <w:r>
              <w:rPr>
                <w:rFonts w:ascii="標楷體" w:hAnsi="標楷體" w:cs="Arial" w:eastAsia="標楷體"/>
                <w:b/>
              </w:rPr>
              <w:t>鎮、市</w:t>
            </w:r>
            <w:r>
              <w:rPr>
                <w:rFonts w:eastAsia="標楷體" w:cs="Arial" w:ascii="標楷體" w:hAnsi="標楷體"/>
                <w:b/>
              </w:rPr>
              <w:t>)</w:t>
            </w:r>
            <w:r>
              <w:rPr>
                <w:rFonts w:ascii="標楷體" w:hAnsi="標楷體" w:cs="Arial" w:eastAsia="標楷體"/>
                <w:b/>
              </w:rPr>
              <w:t>公所</w:t>
            </w:r>
          </w:p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初評分數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縣政府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決選分數</w:t>
            </w:r>
          </w:p>
        </w:tc>
      </w:tr>
      <w:tr>
        <w:trPr>
          <w:tblHeader w:val="true"/>
          <w:trHeight w:val="884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推展福利社區化工作</w:t>
            </w:r>
            <w:r>
              <w:rPr>
                <w:rFonts w:eastAsia="標楷體" w:ascii="標楷體" w:hAnsi="標楷體"/>
                <w:b/>
                <w:bCs/>
                <w:color w:val="000000"/>
              </w:rPr>
              <w:t>-○○</w:t>
            </w:r>
            <w:r>
              <w:rPr>
                <w:rFonts w:ascii="標楷體" w:hAnsi="標楷體" w:eastAsia="標楷體"/>
                <w:b/>
                <w:bCs/>
                <w:color w:val="000000"/>
              </w:rPr>
              <w:t>福利措施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</w:rPr>
              <w:t>25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</w:rPr>
              <w:t>分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</w:tr>
      <w:tr>
        <w:trPr>
          <w:trHeight w:val="1227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工作子項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工作內容、辦理過程及推動方法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結合社區資源投入情形含社區志工運用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辦理成效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含是否符合民眾需求、居民反應情形、創新業務特色等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經費使用情形</w:t>
            </w:r>
          </w:p>
        </w:tc>
      </w:tr>
      <w:tr>
        <w:trPr/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</w:tr>
    </w:tbl>
    <w:p>
      <w:pPr>
        <w:pStyle w:val="Normal"/>
        <w:jc w:val="center"/>
        <w:rPr>
          <w:rFonts w:ascii="標楷體" w:hAnsi="標楷體" w:eastAsia="標楷體" w:cs="Arial"/>
          <w:b/>
          <w:b/>
          <w:bCs/>
        </w:rPr>
      </w:pPr>
      <w:r>
        <w:rPr>
          <w:rFonts w:eastAsia="標楷體" w:cs="Arial" w:ascii="標楷體" w:hAnsi="標楷體"/>
          <w:b/>
          <w:bCs/>
        </w:rPr>
      </w:r>
    </w:p>
    <w:tbl>
      <w:tblPr>
        <w:tblW w:w="10663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620"/>
        <w:gridCol w:w="875"/>
        <w:gridCol w:w="2495"/>
        <w:gridCol w:w="405"/>
        <w:gridCol w:w="2100"/>
      </w:tblGrid>
      <w:tr>
        <w:trPr>
          <w:tblHeader w:val="true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  <w:b/>
              </w:rPr>
              <w:t>自選業務二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</w:tabs>
              <w:snapToGrid w:val="false"/>
              <w:ind w:left="-72" w:right="-36" w:hanging="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配分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社區自評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分數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鄉</w:t>
            </w:r>
            <w:r>
              <w:rPr>
                <w:rFonts w:eastAsia="標楷體" w:cs="Arial" w:ascii="標楷體" w:hAnsi="標楷體"/>
                <w:b/>
              </w:rPr>
              <w:t>(</w:t>
            </w:r>
            <w:r>
              <w:rPr>
                <w:rFonts w:ascii="標楷體" w:hAnsi="標楷體" w:cs="Arial" w:eastAsia="標楷體"/>
                <w:b/>
              </w:rPr>
              <w:t>鎮、市</w:t>
            </w:r>
            <w:r>
              <w:rPr>
                <w:rFonts w:eastAsia="標楷體" w:cs="Arial" w:ascii="標楷體" w:hAnsi="標楷體"/>
                <w:b/>
              </w:rPr>
              <w:t>)</w:t>
            </w:r>
            <w:r>
              <w:rPr>
                <w:rFonts w:ascii="標楷體" w:hAnsi="標楷體" w:cs="Arial" w:eastAsia="標楷體"/>
                <w:b/>
              </w:rPr>
              <w:t>公所</w:t>
            </w:r>
          </w:p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初評分數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縣政府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決選分數</w:t>
            </w:r>
          </w:p>
        </w:tc>
      </w:tr>
      <w:tr>
        <w:trPr>
          <w:tblHeader w:val="true"/>
          <w:trHeight w:val="884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</w:rPr>
              <w:t>推展福利社區化工作</w:t>
            </w:r>
            <w:r>
              <w:rPr>
                <w:rStyle w:val="Style14"/>
                <w:rFonts w:eastAsia="標楷體" w:ascii="標楷體" w:hAnsi="標楷體"/>
                <w:b/>
                <w:bCs/>
                <w:color w:val="000000"/>
              </w:rPr>
              <w:t>-○○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</w:rPr>
              <w:t>福利措施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</w:rPr>
              <w:t>25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</w:rPr>
              <w:t>分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</w:tr>
      <w:tr>
        <w:trPr>
          <w:trHeight w:val="1227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工作子項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工作內容、辦理過程及推動方法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結合社區資源投入情形含社區志工運用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辦理成效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含是否符合民眾需求、居民反應情形、創新業務特色等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經費使用情形</w:t>
            </w:r>
          </w:p>
        </w:tc>
      </w:tr>
      <w:tr>
        <w:trPr/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</w:tr>
    </w:tbl>
    <w:p>
      <w:pPr>
        <w:pStyle w:val="Normal"/>
        <w:jc w:val="center"/>
        <w:rPr>
          <w:rFonts w:ascii="標楷體" w:hAnsi="標楷體" w:eastAsia="標楷體" w:cs="Arial"/>
          <w:b/>
          <w:b/>
          <w:bCs/>
        </w:rPr>
      </w:pPr>
      <w:r>
        <w:rPr>
          <w:rFonts w:eastAsia="標楷體" w:cs="Arial" w:ascii="標楷體" w:hAnsi="標楷體"/>
          <w:b/>
          <w:bCs/>
        </w:rPr>
      </w:r>
    </w:p>
    <w:tbl>
      <w:tblPr>
        <w:tblW w:w="10687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436"/>
        <w:gridCol w:w="1630"/>
        <w:gridCol w:w="873"/>
        <w:gridCol w:w="2503"/>
        <w:gridCol w:w="403"/>
        <w:gridCol w:w="2110"/>
      </w:tblGrid>
      <w:tr>
        <w:trPr>
          <w:tblHeader w:val="true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  <w:b/>
              </w:rPr>
              <w:t>自選業務三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配分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社區自評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分數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鄉</w:t>
            </w:r>
            <w:r>
              <w:rPr>
                <w:rFonts w:eastAsia="標楷體" w:cs="Arial" w:ascii="標楷體" w:hAnsi="標楷體"/>
                <w:b/>
              </w:rPr>
              <w:t>(</w:t>
            </w:r>
            <w:r>
              <w:rPr>
                <w:rFonts w:ascii="標楷體" w:hAnsi="標楷體" w:cs="Arial" w:eastAsia="標楷體"/>
                <w:b/>
              </w:rPr>
              <w:t>鎮、市</w:t>
            </w:r>
            <w:r>
              <w:rPr>
                <w:rFonts w:eastAsia="標楷體" w:cs="Arial" w:ascii="標楷體" w:hAnsi="標楷體"/>
                <w:b/>
              </w:rPr>
              <w:t>)</w:t>
            </w:r>
            <w:r>
              <w:rPr>
                <w:rFonts w:ascii="標楷體" w:hAnsi="標楷體" w:cs="Arial" w:eastAsia="標楷體"/>
                <w:b/>
              </w:rPr>
              <w:t>公所</w:t>
            </w:r>
          </w:p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初評分數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縣政府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決選分數</w:t>
            </w:r>
          </w:p>
        </w:tc>
      </w:tr>
      <w:tr>
        <w:trPr>
          <w:tblHeader w:val="true"/>
          <w:trHeight w:val="884" w:hRule="atLeast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自選項目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</w:rPr>
              <w:t>25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</w:rPr>
              <w:t>分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工作子項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工作內容、辦理過程及推動方法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結合社區資源投入情形含社區志工運用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rPr/>
            </w:pPr>
            <w:r>
              <w:rPr>
                <w:rStyle w:val="Style14"/>
                <w:rFonts w:ascii="標楷體" w:hAnsi="標楷體" w:cs="標楷體" w:eastAsia="標楷體"/>
                <w:b/>
              </w:rPr>
              <w:t>辦理成效</w:t>
            </w:r>
            <w:r>
              <w:rPr>
                <w:rStyle w:val="Style14"/>
                <w:rFonts w:eastAsia="標楷體" w:cs="標楷體" w:ascii="標楷體" w:hAnsi="標楷體"/>
              </w:rPr>
              <w:t>(</w:t>
            </w:r>
            <w:r>
              <w:rPr>
                <w:rStyle w:val="Style14"/>
                <w:rFonts w:ascii="標楷體" w:hAnsi="標楷體" w:cs="標楷體" w:eastAsia="標楷體"/>
              </w:rPr>
              <w:t>含是否符合民眾需求、居民反應情形、創新業務特色等</w:t>
            </w:r>
            <w:r>
              <w:rPr>
                <w:rStyle w:val="Style14"/>
                <w:rFonts w:eastAsia="標楷體" w:cs="標楷體" w:ascii="標楷體" w:hAnsi="標楷體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經費使用情形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eastAsia="標楷體" w:cs="Arial" w:ascii="標楷體" w:hAnsi="標楷體"/>
                <w:b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</w:tr>
    </w:tbl>
    <w:p>
      <w:pPr>
        <w:pStyle w:val="Normal"/>
        <w:rPr>
          <w:rFonts w:ascii="標楷體" w:hAnsi="標楷體" w:eastAsia="標楷體" w:cs="Arial"/>
        </w:rPr>
      </w:pPr>
      <w:r>
        <w:rPr>
          <w:rFonts w:eastAsia="標楷體" w:cs="Arial" w:ascii="標楷體" w:hAnsi="標楷體"/>
        </w:rPr>
      </w:r>
    </w:p>
    <w:tbl>
      <w:tblPr>
        <w:tblW w:w="10687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436"/>
        <w:gridCol w:w="2503"/>
        <w:gridCol w:w="2503"/>
        <w:gridCol w:w="2513"/>
      </w:tblGrid>
      <w:tr>
        <w:trPr>
          <w:tblHeader w:val="true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  <w:b/>
              </w:rPr>
              <w:t>自選業務四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配分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社區自評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分數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鄉</w:t>
            </w:r>
            <w:r>
              <w:rPr>
                <w:rFonts w:eastAsia="標楷體" w:cs="Arial" w:ascii="標楷體" w:hAnsi="標楷體"/>
                <w:b/>
              </w:rPr>
              <w:t>(</w:t>
            </w:r>
            <w:r>
              <w:rPr>
                <w:rFonts w:ascii="標楷體" w:hAnsi="標楷體" w:cs="Arial" w:eastAsia="標楷體"/>
                <w:b/>
              </w:rPr>
              <w:t>鎮、市</w:t>
            </w:r>
            <w:r>
              <w:rPr>
                <w:rFonts w:eastAsia="標楷體" w:cs="Arial" w:ascii="標楷體" w:hAnsi="標楷體"/>
                <w:b/>
              </w:rPr>
              <w:t>)</w:t>
            </w:r>
            <w:r>
              <w:rPr>
                <w:rFonts w:ascii="標楷體" w:hAnsi="標楷體" w:cs="Arial" w:eastAsia="標楷體"/>
                <w:b/>
              </w:rPr>
              <w:t>公所</w:t>
            </w:r>
          </w:p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初評分數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縣政府</w:t>
            </w:r>
          </w:p>
          <w:p>
            <w:pPr>
              <w:pStyle w:val="Normal"/>
              <w:spacing w:lineRule="exact" w:line="240" w:before="36" w:after="0"/>
              <w:jc w:val="distribute"/>
              <w:rPr>
                <w:rFonts w:ascii="標楷體" w:hAnsi="標楷體" w:eastAsia="標楷體" w:cs="Arial"/>
                <w:b/>
                <w:b/>
              </w:rPr>
            </w:pPr>
            <w:r>
              <w:rPr>
                <w:rFonts w:ascii="標楷體" w:hAnsi="標楷體" w:cs="Arial" w:eastAsia="標楷體"/>
                <w:b/>
              </w:rPr>
              <w:t>決選分數</w:t>
            </w:r>
          </w:p>
        </w:tc>
      </w:tr>
      <w:tr>
        <w:trPr>
          <w:tblHeader w:val="true"/>
          <w:trHeight w:val="884" w:hRule="atLeast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ascii="標楷體" w:hAnsi="標楷體" w:cs="Arial" w:eastAsia="標楷體"/>
                <w:b/>
                <w:color w:val="000000"/>
              </w:rPr>
              <w:t>卓越特色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標楷體" w:hAnsi="標楷體"/>
                <w:b/>
                <w:color w:val="000000"/>
              </w:rPr>
              <w:t>25</w:t>
            </w:r>
            <w:r>
              <w:rPr>
                <w:rStyle w:val="Style14"/>
                <w:rFonts w:ascii="標楷體" w:hAnsi="標楷體" w:cs="Arial" w:eastAsia="標楷體"/>
                <w:b/>
                <w:color w:val="000000"/>
              </w:rPr>
              <w:t>分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標楷體" w:hAnsi="標楷體" w:eastAsia="標楷體" w:cs="Arial"/>
                <w:b/>
                <w:b/>
                <w:color w:val="000000"/>
              </w:rPr>
            </w:pPr>
            <w:r>
              <w:rPr>
                <w:rFonts w:eastAsia="標楷體" w:cs="Arial" w:ascii="標楷體" w:hAnsi="標楷體"/>
                <w:b/>
                <w:color w:val="000000"/>
              </w:rPr>
            </w:r>
          </w:p>
        </w:tc>
      </w:tr>
      <w:tr>
        <w:trPr/>
        <w:tc>
          <w:tcPr>
            <w:tcW w:w="10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60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  <w:bCs/>
              </w:rPr>
              <w:t>請詳述近年來</w:t>
            </w:r>
            <w:r>
              <w:rPr>
                <w:rStyle w:val="Style14"/>
                <w:rFonts w:ascii="標楷體" w:hAnsi="標楷體" w:cs="標楷體" w:eastAsia="標楷體"/>
              </w:rPr>
              <w:t>業務永續推動之成長績效、陪伴其他社區成長、社區居民參與、社區資源開發及世代共融展現</w:t>
            </w:r>
            <w:r>
              <w:rPr>
                <w:rStyle w:val="Style14"/>
                <w:rFonts w:ascii="標楷體" w:hAnsi="標楷體" w:cs="Arial" w:eastAsia="標楷體"/>
                <w:bCs/>
              </w:rPr>
              <w:t>之具體成果。</w:t>
            </w:r>
          </w:p>
        </w:tc>
      </w:tr>
      <w:tr>
        <w:trPr>
          <w:trHeight w:val="1684" w:hRule="atLeast"/>
        </w:trPr>
        <w:tc>
          <w:tcPr>
            <w:tcW w:w="10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（摘要報告）</w:t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 w:cs="Arial"/>
              </w:rPr>
            </w:pPr>
            <w:r>
              <w:rPr>
                <w:rFonts w:eastAsia="標楷體" w:cs="Arial" w:ascii="標楷體" w:hAnsi="標楷體"/>
              </w:rPr>
            </w:r>
          </w:p>
        </w:tc>
      </w:tr>
    </w:tbl>
    <w:p>
      <w:pPr>
        <w:pStyle w:val="Normal"/>
        <w:jc w:val="center"/>
        <w:rPr>
          <w:rFonts w:ascii="標楷體" w:hAnsi="標楷體" w:eastAsia="標楷體" w:cs="Arial"/>
          <w:b/>
          <w:b/>
          <w:bCs/>
        </w:rPr>
      </w:pPr>
      <w:r>
        <w:rPr>
          <w:rFonts w:eastAsia="標楷體" w:cs="Arial" w:ascii="標楷體" w:hAnsi="標楷體"/>
          <w:b/>
          <w:bCs/>
        </w:rPr>
      </w:r>
    </w:p>
    <w:sectPr>
      <w:footerReference w:type="default" r:id="rId2"/>
      <w:type w:val="nextPage"/>
      <w:pgSz w:w="11906" w:h="16838"/>
      <w:pgMar w:left="902" w:right="567" w:header="0" w:top="720" w:footer="452" w:bottom="89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t>第</w:t>
    </w:r>
    <w:r>
      <w:rPr>
        <w:rStyle w:val="Style14"/>
        <w:rFonts w:eastAsia="Times New Roman"/>
      </w:rPr>
      <w:t xml:space="preserve">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  <w:r>
      <w:rPr>
        <w:rStyle w:val="Style14"/>
        <w:rFonts w:eastAsia="Times New Roman"/>
      </w:rPr>
      <w:t xml:space="preserve"> </w:t>
    </w:r>
    <w:r>
      <w:rPr/>
      <w:t>頁，共</w:t>
    </w:r>
    <w:r>
      <w:rPr>
        <w:rStyle w:val="Style14"/>
        <w:rFonts w:eastAsia="Times New Roman"/>
      </w:rPr>
      <w:t xml:space="preserve"> </w:t>
    </w:r>
    <w:r>
      <w:rPr/>
      <w:fldChar w:fldCharType="begin"/>
    </w:r>
    <w:r>
      <w:rPr/>
      <w:instrText> NUMPAGES \* ARABIC </w:instrText>
    </w:r>
    <w:r>
      <w:rPr/>
      <w:fldChar w:fldCharType="separate"/>
    </w:r>
    <w:r>
      <w:rPr/>
      <w:t>6</w:t>
    </w:r>
    <w:r>
      <w:rPr/>
      <w:fldChar w:fldCharType="end"/>
    </w:r>
    <w:r>
      <w:rPr>
        <w:rStyle w:val="Style14"/>
        <w:rFonts w:eastAsia="Times New Roman"/>
      </w:rPr>
      <w:t xml:space="preserve"> </w:t>
    </w:r>
    <w:r>
      <w:rPr/>
      <w:t>頁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、"/>
      <w:lvlJc w:val="left"/>
      <w:pPr>
        <w:ind w:left="930" w:hanging="45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lvl w:ilvl="0">
      <w:start w:val="1"/>
      <w:numFmt w:val="decimal"/>
      <w:lvlText w:val="%1、"/>
      <w:lvlJc w:val="left"/>
      <w:pPr>
        <w:ind w:left="930" w:hanging="45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kern w:val="2"/>
        <w:sz w:val="24"/>
        <w:szCs w:val="24"/>
        <w:lang w:val="en-US" w:eastAsia="zh-TW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頁碼"/>
    <w:basedOn w:val="Style14"/>
    <w:rPr/>
  </w:style>
  <w:style w:type="character" w:styleId="Style16">
    <w:name w:val="字元"/>
    <w:basedOn w:val="Style14"/>
    <w:qFormat/>
    <w:rPr>
      <w:rFonts w:eastAsia="新細明體;PMingLiU"/>
      <w:kern w:val="2"/>
      <w:lang w:val="en-US" w:eastAsia="zh-TW" w:bidi="ar-SA"/>
    </w:rPr>
  </w:style>
  <w:style w:type="paragraph" w:styleId="Style17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8">
    <w:name w:val="標題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9">
    <w:name w:val="List"/>
    <w:basedOn w:val="Style17"/>
    <w:pPr>
      <w:suppressAutoHyphens w:val="true"/>
    </w:pPr>
    <w:rPr>
      <w:rFonts w:cs="Lucida Sans"/>
    </w:rPr>
  </w:style>
  <w:style w:type="paragraph" w:styleId="Style20">
    <w:name w:val="標號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Style21">
    <w:name w:val="索引"/>
    <w:basedOn w:val="Normal"/>
    <w:qFormat/>
    <w:pPr>
      <w:suppressLineNumbers/>
      <w:suppressAutoHyphens w:val="true"/>
    </w:pPr>
    <w:rPr>
      <w:rFonts w:cs="Lucida Sans"/>
    </w:rPr>
  </w:style>
  <w:style w:type="paragraph" w:styleId="Style22">
    <w:name w:val="Body Text Indent"/>
    <w:basedOn w:val="Normal"/>
    <w:pPr>
      <w:tabs>
        <w:tab w:val="clear" w:pos="480"/>
      </w:tabs>
      <w:suppressAutoHyphens w:val="true"/>
      <w:spacing w:lineRule="auto"/>
      <w:ind w:left="475" w:hanging="475"/>
    </w:pPr>
    <w:rPr>
      <w:rFonts w:ascii="標楷體" w:hAnsi="標楷體" w:eastAsia="標楷體" w:cs="標楷體"/>
    </w:rPr>
  </w:style>
  <w:style w:type="paragraph" w:styleId="2">
    <w:name w:val="本文縮排 2"/>
    <w:basedOn w:val="Normal"/>
    <w:qFormat/>
    <w:pPr>
      <w:tabs>
        <w:tab w:val="clear" w:pos="480"/>
      </w:tabs>
      <w:suppressAutoHyphens w:val="true"/>
      <w:spacing w:lineRule="auto" w:line="480" w:before="0" w:after="120"/>
      <w:ind w:left="480" w:hanging="0"/>
    </w:pPr>
    <w:rPr/>
  </w:style>
  <w:style w:type="paragraph" w:styleId="3">
    <w:name w:val="本文縮排 3"/>
    <w:basedOn w:val="Normal"/>
    <w:qFormat/>
    <w:pPr>
      <w:tabs>
        <w:tab w:val="clear" w:pos="480"/>
      </w:tabs>
      <w:suppressAutoHyphens w:val="true"/>
      <w:spacing w:before="0" w:after="120"/>
      <w:ind w:left="480" w:hanging="0"/>
    </w:pPr>
    <w:rPr>
      <w:sz w:val="16"/>
      <w:szCs w:val="16"/>
    </w:rPr>
  </w:style>
  <w:style w:type="paragraph" w:styleId="Style23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表格內容"/>
    <w:basedOn w:val="Normal"/>
    <w:qFormat/>
    <w:pPr>
      <w:suppressLineNumbers/>
      <w:suppressAutoHyphens w:val="true"/>
    </w:pPr>
    <w:rPr/>
  </w:style>
  <w:style w:type="paragraph" w:styleId="Style26">
    <w:name w:val="表格標題"/>
    <w:basedOn w:val="Style25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NDC_ODF_Application_Tools/2.0.3$Windows_X86_64 LibreOffice_project/1472acae6e38251b44b07e4fedb25fc989b2f3fb</Application>
  <Pages>6</Pages>
  <Words>282</Words>
  <CharactersWithSpaces>1893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2022-11-17T06:04:00Z</dcterms:created>
  <dc:creator>h03</dc:creator>
  <dc:description/>
  <dc:language>zh-TW</dc:language>
  <cp:lastModifiedBy>許倩雯</cp:lastModifiedBy>
  <cp:lastPrinted>2022-11-17T06:04:00Z</cp:lastPrinted>
  <dcterms:modified xsi:type="dcterms:W3CDTF">2022-11-17T06:04:00Z</dcterms:modified>
  <cp:revision>2</cp:revision>
  <dc:subject/>
  <dc:title>附表二</dc:title>
</cp:coreProperties>
</file>