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7C167E18" w:rsidR="002243FC" w:rsidRPr="00B27F7B" w:rsidRDefault="002243FC" w:rsidP="00BA5C8E">
      <w:pPr>
        <w:spacing w:line="240" w:lineRule="atLeast"/>
        <w:rPr>
          <w:rFonts w:hAnsi="標楷體"/>
          <w:szCs w:val="24"/>
        </w:rPr>
      </w:pPr>
      <w:r w:rsidRPr="00B27F7B">
        <w:rPr>
          <w:rFonts w:hAnsi="標楷體" w:hint="eastAsia"/>
          <w:szCs w:val="24"/>
        </w:rPr>
        <w:t>資料種類：</w:t>
      </w:r>
      <w:r w:rsidR="00CF58DD" w:rsidRPr="00CF58DD">
        <w:rPr>
          <w:rFonts w:hAnsi="標楷體" w:hint="eastAsia"/>
          <w:szCs w:val="24"/>
        </w:rPr>
        <w:t>社會保護統計</w:t>
      </w:r>
    </w:p>
    <w:p w14:paraId="70108EE9" w14:textId="2AD572B8"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7125DD" w:rsidRPr="007125DD">
        <w:rPr>
          <w:rFonts w:hAnsi="標楷體" w:hint="eastAsia"/>
          <w:kern w:val="0"/>
          <w:szCs w:val="24"/>
        </w:rPr>
        <w:t>花蓮縣性侵害被害人保護扶助人次</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18D9BA5A" w14:textId="77777777" w:rsidR="00FA12BB"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6D956F3F" w:rsidR="002243FC" w:rsidRDefault="00AB6F94" w:rsidP="00FA12BB">
      <w:pPr>
        <w:spacing w:line="240" w:lineRule="atLeast"/>
        <w:ind w:leftChars="200" w:left="480"/>
        <w:rPr>
          <w:rFonts w:hAnsi="標楷體"/>
          <w:szCs w:val="24"/>
        </w:rPr>
      </w:pPr>
      <w:r w:rsidRPr="00AB6F94">
        <w:rPr>
          <w:rFonts w:hAnsi="標楷體" w:hint="eastAsia"/>
          <w:szCs w:val="24"/>
        </w:rPr>
        <w:t>凡本縣依據性侵害犯罪防治法所執行之業務項目（含二線輔導、家庭暴力事件服務處），</w:t>
      </w:r>
      <w:proofErr w:type="gramStart"/>
      <w:r w:rsidRPr="00AB6F94">
        <w:rPr>
          <w:rFonts w:hAnsi="標楷體" w:hint="eastAsia"/>
          <w:szCs w:val="24"/>
        </w:rPr>
        <w:t>均為統計</w:t>
      </w:r>
      <w:proofErr w:type="gramEnd"/>
      <w:r w:rsidRPr="00AB6F94">
        <w:rPr>
          <w:rFonts w:hAnsi="標楷體" w:hint="eastAsia"/>
          <w:szCs w:val="24"/>
        </w:rPr>
        <w:t>範圍及對象</w:t>
      </w:r>
      <w:r w:rsidR="000259F7">
        <w:rPr>
          <w:rFonts w:hAnsi="標楷體" w:hint="eastAsia"/>
          <w:szCs w:val="24"/>
        </w:rPr>
        <w:t>。</w:t>
      </w:r>
    </w:p>
    <w:p w14:paraId="1ED4C028" w14:textId="77777777" w:rsidR="00FA12BB"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6CFC1C40" w:rsidR="002243FC" w:rsidRDefault="00AB6F94" w:rsidP="00FA12BB">
      <w:pPr>
        <w:spacing w:line="240" w:lineRule="atLeast"/>
        <w:ind w:leftChars="200" w:left="720" w:hangingChars="100" w:hanging="240"/>
        <w:jc w:val="both"/>
        <w:rPr>
          <w:rFonts w:hAnsi="標楷體"/>
          <w:szCs w:val="24"/>
        </w:rPr>
      </w:pPr>
      <w:r w:rsidRPr="00AB6F94">
        <w:rPr>
          <w:rFonts w:hAnsi="標楷體" w:hint="eastAsia"/>
          <w:szCs w:val="24"/>
        </w:rPr>
        <w:t>上半年以1至6月、下半年以7至12月之事實為</w:t>
      </w:r>
      <w:proofErr w:type="gramStart"/>
      <w:r w:rsidRPr="00AB6F94">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5CF80F15" w:rsidR="00EB71E0" w:rsidRDefault="00AB6F94" w:rsidP="00EB71E0">
      <w:pPr>
        <w:pStyle w:val="a5"/>
        <w:numPr>
          <w:ilvl w:val="0"/>
          <w:numId w:val="37"/>
        </w:numPr>
        <w:spacing w:line="240" w:lineRule="atLeast"/>
        <w:ind w:leftChars="100" w:hangingChars="200"/>
        <w:jc w:val="both"/>
        <w:rPr>
          <w:rFonts w:hAnsi="標楷體"/>
          <w:szCs w:val="24"/>
        </w:rPr>
      </w:pPr>
      <w:r w:rsidRPr="00AB6F94">
        <w:rPr>
          <w:rFonts w:hAnsi="標楷體" w:hint="eastAsia"/>
          <w:szCs w:val="24"/>
        </w:rPr>
        <w:t>性侵害犯罪：性侵害犯罪防治法</w:t>
      </w:r>
      <w:proofErr w:type="gramStart"/>
      <w:r w:rsidRPr="00AB6F94">
        <w:rPr>
          <w:rFonts w:hAnsi="標楷體" w:hint="eastAsia"/>
          <w:szCs w:val="24"/>
        </w:rPr>
        <w:t>所稱性侵害</w:t>
      </w:r>
      <w:proofErr w:type="gramEnd"/>
      <w:r w:rsidRPr="00AB6F94">
        <w:rPr>
          <w:rFonts w:hAnsi="標楷體" w:hint="eastAsia"/>
          <w:szCs w:val="24"/>
        </w:rPr>
        <w:t>犯罪，係指觸犯刑法第221條至第227條、第228條、第229條、第332條第2項第2款、第334條第2款、第348條第2項第1款及其特別法之罪；所稱加害人，係指觸犯前項各罪經判決有罪確定之人</w:t>
      </w:r>
      <w:r w:rsidR="0033013A">
        <w:rPr>
          <w:rFonts w:hAnsi="標楷體" w:hint="eastAsia"/>
          <w:szCs w:val="24"/>
        </w:rPr>
        <w:t>。</w:t>
      </w:r>
    </w:p>
    <w:p w14:paraId="4A3A5B66" w14:textId="2953CF62" w:rsidR="001743DB" w:rsidRDefault="00AB6F94" w:rsidP="001743DB">
      <w:pPr>
        <w:pStyle w:val="a5"/>
        <w:numPr>
          <w:ilvl w:val="0"/>
          <w:numId w:val="37"/>
        </w:numPr>
        <w:spacing w:line="240" w:lineRule="atLeast"/>
        <w:ind w:leftChars="100" w:hangingChars="200"/>
        <w:jc w:val="both"/>
        <w:rPr>
          <w:rFonts w:hAnsi="標楷體"/>
          <w:szCs w:val="24"/>
        </w:rPr>
      </w:pPr>
      <w:r w:rsidRPr="00AB6F94">
        <w:rPr>
          <w:rFonts w:hAnsi="標楷體" w:hint="eastAsia"/>
          <w:szCs w:val="24"/>
        </w:rPr>
        <w:t>被害人保護扶助人次：指直轄市、縣（市）政府自行及委託民間團體提供性侵害被害人保護扶助服務之人次</w:t>
      </w:r>
      <w:r>
        <w:rPr>
          <w:rFonts w:hAnsi="標楷體" w:hint="eastAsia"/>
          <w:szCs w:val="24"/>
        </w:rPr>
        <w:t>。</w:t>
      </w:r>
    </w:p>
    <w:p w14:paraId="23685135" w14:textId="14D475D0" w:rsidR="000F0D24" w:rsidRDefault="00AB6F94" w:rsidP="000F0D24">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諮詢協談：運用個案工作方法（含電訪、會談、訪視），提供被害人情緒支持、問題諮</w:t>
      </w:r>
      <w:proofErr w:type="gramStart"/>
      <w:r w:rsidRPr="00AB6F94">
        <w:rPr>
          <w:rFonts w:hAnsi="標楷體" w:hint="eastAsia"/>
          <w:szCs w:val="24"/>
        </w:rPr>
        <w:t>詢</w:t>
      </w:r>
      <w:proofErr w:type="gramEnd"/>
      <w:r w:rsidRPr="00AB6F94">
        <w:rPr>
          <w:rFonts w:hAnsi="標楷體" w:hint="eastAsia"/>
          <w:szCs w:val="24"/>
        </w:rPr>
        <w:t>和澄清、評估與處置及社會技巧訓練等</w:t>
      </w:r>
      <w:r>
        <w:rPr>
          <w:rFonts w:hAnsi="標楷體" w:hint="eastAsia"/>
          <w:szCs w:val="24"/>
        </w:rPr>
        <w:t>。</w:t>
      </w:r>
    </w:p>
    <w:p w14:paraId="30300A5C" w14:textId="4A5F7386" w:rsidR="000F0D24" w:rsidRDefault="00AB6F94" w:rsidP="000F0D24">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庇護安置：為維護被害人人身安全所提供之住所收容服務（一進</w:t>
      </w:r>
      <w:proofErr w:type="gramStart"/>
      <w:r w:rsidRPr="00AB6F94">
        <w:rPr>
          <w:rFonts w:hAnsi="標楷體" w:hint="eastAsia"/>
          <w:szCs w:val="24"/>
        </w:rPr>
        <w:t>一</w:t>
      </w:r>
      <w:proofErr w:type="gramEnd"/>
      <w:r w:rsidRPr="00AB6F94">
        <w:rPr>
          <w:rFonts w:hAnsi="標楷體" w:hint="eastAsia"/>
          <w:szCs w:val="24"/>
        </w:rPr>
        <w:t>出以1人次計算）</w:t>
      </w:r>
      <w:r w:rsidR="000F0D24" w:rsidRPr="000F0D24">
        <w:rPr>
          <w:rFonts w:hAnsi="標楷體" w:hint="eastAsia"/>
          <w:szCs w:val="24"/>
        </w:rPr>
        <w:t>。</w:t>
      </w:r>
    </w:p>
    <w:p w14:paraId="46CCCB95" w14:textId="39C6E276" w:rsidR="000F0D24" w:rsidRDefault="00AB6F94" w:rsidP="000F0D24">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陪同報案、</w:t>
      </w:r>
      <w:proofErr w:type="gramStart"/>
      <w:r w:rsidRPr="00AB6F94">
        <w:rPr>
          <w:rFonts w:hAnsi="標楷體" w:hint="eastAsia"/>
          <w:szCs w:val="24"/>
        </w:rPr>
        <w:t>偵詢</w:t>
      </w:r>
      <w:proofErr w:type="gramEnd"/>
      <w:r w:rsidRPr="00AB6F94">
        <w:rPr>
          <w:rFonts w:hAnsi="標楷體" w:hint="eastAsia"/>
          <w:szCs w:val="24"/>
        </w:rPr>
        <w:t>（訊）：於被害人接受警察詢問或檢察官訊問時之陪同服務</w:t>
      </w:r>
      <w:r w:rsidR="000F0D24" w:rsidRPr="000F0D24">
        <w:rPr>
          <w:rFonts w:hAnsi="標楷體" w:hint="eastAsia"/>
          <w:szCs w:val="24"/>
        </w:rPr>
        <w:t>。</w:t>
      </w:r>
    </w:p>
    <w:p w14:paraId="2719CAC5" w14:textId="30519CBD" w:rsidR="00F068DD" w:rsidRDefault="00AB6F94" w:rsidP="00F068DD">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陪同出庭：於被害人出席檢察官召開之偵查庭及法官召開之法庭審理時之陪同服務</w:t>
      </w:r>
      <w:r>
        <w:rPr>
          <w:rFonts w:hAnsi="標楷體" w:hint="eastAsia"/>
          <w:szCs w:val="24"/>
        </w:rPr>
        <w:t>。</w:t>
      </w:r>
    </w:p>
    <w:p w14:paraId="45F6D8E0" w14:textId="1F5B9CAA" w:rsidR="00AB6F94" w:rsidRDefault="00AB6F94" w:rsidP="00F068DD">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驗傷診療：轉</w:t>
      </w:r>
      <w:proofErr w:type="gramStart"/>
      <w:r w:rsidRPr="00AB6F94">
        <w:rPr>
          <w:rFonts w:hAnsi="標楷體" w:hint="eastAsia"/>
          <w:szCs w:val="24"/>
        </w:rPr>
        <w:t>介</w:t>
      </w:r>
      <w:proofErr w:type="gramEnd"/>
      <w:r w:rsidRPr="00AB6F94">
        <w:rPr>
          <w:rFonts w:hAnsi="標楷體" w:hint="eastAsia"/>
          <w:szCs w:val="24"/>
        </w:rPr>
        <w:t>或陪同被害人至醫療院所驗傷、診療及</w:t>
      </w:r>
      <w:proofErr w:type="gramStart"/>
      <w:r w:rsidRPr="00AB6F94">
        <w:rPr>
          <w:rFonts w:hAnsi="標楷體" w:hint="eastAsia"/>
          <w:szCs w:val="24"/>
        </w:rPr>
        <w:t>採</w:t>
      </w:r>
      <w:proofErr w:type="gramEnd"/>
      <w:r w:rsidRPr="00AB6F94">
        <w:rPr>
          <w:rFonts w:hAnsi="標楷體" w:hint="eastAsia"/>
          <w:szCs w:val="24"/>
        </w:rPr>
        <w:t>證等之服務。</w:t>
      </w:r>
    </w:p>
    <w:p w14:paraId="1895DD6F" w14:textId="259178D6" w:rsidR="00AB6F94" w:rsidRDefault="00AB6F94" w:rsidP="00F068DD">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法律扶助：轉</w:t>
      </w:r>
      <w:proofErr w:type="gramStart"/>
      <w:r w:rsidRPr="00AB6F94">
        <w:rPr>
          <w:rFonts w:hAnsi="標楷體" w:hint="eastAsia"/>
          <w:szCs w:val="24"/>
        </w:rPr>
        <w:t>介</w:t>
      </w:r>
      <w:proofErr w:type="gramEnd"/>
      <w:r w:rsidRPr="00AB6F94">
        <w:rPr>
          <w:rFonts w:hAnsi="標楷體" w:hint="eastAsia"/>
          <w:szCs w:val="24"/>
        </w:rPr>
        <w:t>律師或專業法律諮詢人員提供被害人法律諮詢及訴訟等之服務。</w:t>
      </w:r>
    </w:p>
    <w:p w14:paraId="58D57D96" w14:textId="23F72666" w:rsidR="00AB6F94" w:rsidRDefault="00AB6F94" w:rsidP="00F068DD">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lastRenderedPageBreak/>
        <w:t>經濟扶助：指提供案家緊急生活扶助、生活扶助、急難救助、租金補助、醫療補助、律師費用補助、訴訟費用補助、民間慈善團體資助、其他補助，但不包括庇護安置補助、心理復健補助，同一扶助類別多次申請核撥者以1服務人次計算。</w:t>
      </w:r>
    </w:p>
    <w:p w14:paraId="5B88E175" w14:textId="56C2224C" w:rsidR="00AB6F94" w:rsidRDefault="00AB6F94" w:rsidP="00F068DD">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心理諮商與輔導：轉</w:t>
      </w:r>
      <w:proofErr w:type="gramStart"/>
      <w:r w:rsidRPr="00AB6F94">
        <w:rPr>
          <w:rFonts w:hAnsi="標楷體" w:hint="eastAsia"/>
          <w:szCs w:val="24"/>
        </w:rPr>
        <w:t>介</w:t>
      </w:r>
      <w:proofErr w:type="gramEnd"/>
      <w:r w:rsidRPr="00AB6F94">
        <w:rPr>
          <w:rFonts w:hAnsi="標楷體" w:hint="eastAsia"/>
          <w:szCs w:val="24"/>
        </w:rPr>
        <w:t>或提供被害人個別、團體或家族專業心理諮商及輔導服務，以協助被害人渡過心靈危機並促進其身心健康發展之服務。</w:t>
      </w:r>
    </w:p>
    <w:p w14:paraId="70AAAC47" w14:textId="1F379BFF" w:rsidR="00AB6F94" w:rsidRDefault="00AB6F94" w:rsidP="00F068DD">
      <w:pPr>
        <w:pStyle w:val="a5"/>
        <w:numPr>
          <w:ilvl w:val="1"/>
          <w:numId w:val="37"/>
        </w:numPr>
        <w:spacing w:line="240" w:lineRule="atLeast"/>
        <w:ind w:left="720" w:hangingChars="100" w:hanging="240"/>
        <w:jc w:val="both"/>
        <w:rPr>
          <w:rFonts w:hAnsi="標楷體"/>
          <w:szCs w:val="24"/>
        </w:rPr>
      </w:pPr>
      <w:r w:rsidRPr="00AB6F94">
        <w:rPr>
          <w:rFonts w:hAnsi="標楷體" w:hint="eastAsia"/>
          <w:szCs w:val="24"/>
        </w:rPr>
        <w:t>就業服務：提供就業諮詢或轉</w:t>
      </w:r>
      <w:proofErr w:type="gramStart"/>
      <w:r w:rsidRPr="00AB6F94">
        <w:rPr>
          <w:rFonts w:hAnsi="標楷體" w:hint="eastAsia"/>
          <w:szCs w:val="24"/>
        </w:rPr>
        <w:t>介</w:t>
      </w:r>
      <w:proofErr w:type="gramEnd"/>
      <w:r w:rsidRPr="00AB6F94">
        <w:rPr>
          <w:rFonts w:hAnsi="標楷體" w:hint="eastAsia"/>
          <w:szCs w:val="24"/>
        </w:rPr>
        <w:t>被害人相關就業資源、職業輔導及職業訓練等之服務。</w:t>
      </w:r>
    </w:p>
    <w:p w14:paraId="336839B7" w14:textId="5563E3F0" w:rsidR="00AB6F94" w:rsidRDefault="00AB6F94" w:rsidP="00AB6F94">
      <w:pPr>
        <w:pStyle w:val="a5"/>
        <w:numPr>
          <w:ilvl w:val="1"/>
          <w:numId w:val="37"/>
        </w:numPr>
        <w:spacing w:line="240" w:lineRule="atLeast"/>
        <w:ind w:leftChars="150" w:left="720" w:hangingChars="150" w:hanging="360"/>
        <w:jc w:val="both"/>
        <w:rPr>
          <w:rFonts w:hAnsi="標楷體"/>
          <w:szCs w:val="24"/>
        </w:rPr>
      </w:pPr>
      <w:r w:rsidRPr="00AB6F94">
        <w:rPr>
          <w:rFonts w:hAnsi="標楷體" w:hint="eastAsia"/>
          <w:szCs w:val="24"/>
        </w:rPr>
        <w:t>就學或轉學服務：提供被害人就學或轉學服務。</w:t>
      </w:r>
    </w:p>
    <w:p w14:paraId="742C410E" w14:textId="29DDAD36" w:rsidR="00AB6F94" w:rsidRDefault="00AB6F94" w:rsidP="00AB6F94">
      <w:pPr>
        <w:pStyle w:val="a5"/>
        <w:numPr>
          <w:ilvl w:val="1"/>
          <w:numId w:val="37"/>
        </w:numPr>
        <w:spacing w:line="240" w:lineRule="atLeast"/>
        <w:ind w:leftChars="150" w:left="720" w:hangingChars="150" w:hanging="360"/>
        <w:jc w:val="both"/>
        <w:rPr>
          <w:rFonts w:hAnsi="標楷體"/>
          <w:szCs w:val="24"/>
        </w:rPr>
      </w:pPr>
      <w:r w:rsidRPr="00AB6F94">
        <w:rPr>
          <w:rFonts w:hAnsi="標楷體" w:hint="eastAsia"/>
          <w:szCs w:val="24"/>
        </w:rPr>
        <w:t>通譯服務：提供本國籍原住民及非本國籍被害人相關語言翻譯服務。</w:t>
      </w:r>
    </w:p>
    <w:p w14:paraId="384AB9AC" w14:textId="4A4CBD50" w:rsidR="00AB6F94" w:rsidRDefault="00AB6F94" w:rsidP="00AB6F94">
      <w:pPr>
        <w:pStyle w:val="a5"/>
        <w:numPr>
          <w:ilvl w:val="1"/>
          <w:numId w:val="37"/>
        </w:numPr>
        <w:spacing w:line="240" w:lineRule="atLeast"/>
        <w:ind w:leftChars="150" w:left="720" w:hangingChars="150" w:hanging="360"/>
        <w:jc w:val="both"/>
        <w:rPr>
          <w:rFonts w:hAnsi="標楷體"/>
          <w:szCs w:val="24"/>
        </w:rPr>
      </w:pPr>
      <w:r w:rsidRPr="00AB6F94">
        <w:rPr>
          <w:rFonts w:hAnsi="標楷體" w:hint="eastAsia"/>
          <w:szCs w:val="24"/>
        </w:rPr>
        <w:t>轉</w:t>
      </w:r>
      <w:proofErr w:type="gramStart"/>
      <w:r w:rsidRPr="00AB6F94">
        <w:rPr>
          <w:rFonts w:hAnsi="標楷體" w:hint="eastAsia"/>
          <w:szCs w:val="24"/>
        </w:rPr>
        <w:t>介</w:t>
      </w:r>
      <w:proofErr w:type="gramEnd"/>
      <w:r w:rsidRPr="00AB6F94">
        <w:rPr>
          <w:rFonts w:hAnsi="標楷體" w:hint="eastAsia"/>
          <w:szCs w:val="24"/>
        </w:rPr>
        <w:t>戒毒中心：提供被害人或其家庭成員有關戒毒中心之資源轉</w:t>
      </w:r>
      <w:proofErr w:type="gramStart"/>
      <w:r w:rsidRPr="00AB6F94">
        <w:rPr>
          <w:rFonts w:hAnsi="標楷體" w:hint="eastAsia"/>
          <w:szCs w:val="24"/>
        </w:rPr>
        <w:t>介</w:t>
      </w:r>
      <w:proofErr w:type="gramEnd"/>
      <w:r w:rsidRPr="00AB6F94">
        <w:rPr>
          <w:rFonts w:hAnsi="標楷體" w:hint="eastAsia"/>
          <w:szCs w:val="24"/>
        </w:rPr>
        <w:t>服務。</w:t>
      </w:r>
    </w:p>
    <w:p w14:paraId="7D078272" w14:textId="4D1718A2" w:rsidR="00AB6F94" w:rsidRDefault="00AB6F94" w:rsidP="00AB6F94">
      <w:pPr>
        <w:pStyle w:val="a5"/>
        <w:numPr>
          <w:ilvl w:val="1"/>
          <w:numId w:val="37"/>
        </w:numPr>
        <w:spacing w:line="240" w:lineRule="atLeast"/>
        <w:ind w:leftChars="150" w:left="720" w:hangingChars="150" w:hanging="360"/>
        <w:jc w:val="both"/>
        <w:rPr>
          <w:rFonts w:hAnsi="標楷體"/>
          <w:szCs w:val="24"/>
        </w:rPr>
      </w:pPr>
      <w:r w:rsidRPr="00AB6F94">
        <w:rPr>
          <w:rFonts w:hAnsi="標楷體" w:hint="eastAsia"/>
          <w:szCs w:val="24"/>
        </w:rPr>
        <w:t>其他扶助：前揭各項以外之被害人保護扶助服務。</w:t>
      </w:r>
    </w:p>
    <w:p w14:paraId="0A18D7CC" w14:textId="7AC520D1" w:rsidR="00AB6F94" w:rsidRDefault="008A602F" w:rsidP="00AB6F94">
      <w:pPr>
        <w:pStyle w:val="a5"/>
        <w:numPr>
          <w:ilvl w:val="0"/>
          <w:numId w:val="37"/>
        </w:numPr>
        <w:spacing w:line="240" w:lineRule="atLeast"/>
        <w:ind w:leftChars="100" w:hangingChars="200"/>
        <w:jc w:val="both"/>
        <w:rPr>
          <w:rFonts w:hAnsi="標楷體"/>
          <w:szCs w:val="24"/>
        </w:rPr>
      </w:pPr>
      <w:r w:rsidRPr="008A602F">
        <w:rPr>
          <w:rFonts w:hAnsi="標楷體" w:hint="eastAsia"/>
          <w:szCs w:val="24"/>
        </w:rPr>
        <w:t>本國籍、外國籍：係依目前有無取得我國國籍區分。</w:t>
      </w:r>
    </w:p>
    <w:p w14:paraId="0BC9163A" w14:textId="70246960"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8A602F" w:rsidRPr="008A602F">
        <w:rPr>
          <w:rFonts w:hAnsi="標楷體" w:hint="eastAsia"/>
          <w:szCs w:val="24"/>
        </w:rPr>
        <w:t>人次</w:t>
      </w:r>
      <w:r w:rsidR="007B38B8" w:rsidRPr="007B38B8">
        <w:rPr>
          <w:rFonts w:hAnsi="標楷體" w:hint="eastAsia"/>
          <w:szCs w:val="24"/>
        </w:rPr>
        <w:t>。</w:t>
      </w:r>
    </w:p>
    <w:p w14:paraId="29819AB0" w14:textId="77777777" w:rsidR="00FA12BB"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09C36EE2" w:rsidR="007B00BF" w:rsidRDefault="008A602F" w:rsidP="00FA12BB">
      <w:pPr>
        <w:spacing w:line="240" w:lineRule="atLeast"/>
        <w:ind w:leftChars="200" w:left="480"/>
        <w:jc w:val="both"/>
        <w:rPr>
          <w:rFonts w:hAnsi="標楷體"/>
          <w:szCs w:val="24"/>
        </w:rPr>
      </w:pPr>
      <w:proofErr w:type="gramStart"/>
      <w:r w:rsidRPr="008A602F">
        <w:rPr>
          <w:rFonts w:hAnsi="標楷體" w:hint="eastAsia"/>
          <w:szCs w:val="24"/>
        </w:rPr>
        <w:t>橫項依</w:t>
      </w:r>
      <w:proofErr w:type="gramEnd"/>
      <w:r w:rsidRPr="008A602F">
        <w:rPr>
          <w:rFonts w:hAnsi="標楷體" w:hint="eastAsia"/>
          <w:szCs w:val="24"/>
        </w:rPr>
        <w:t>「被害人年齡」、「國籍身分」及「性別」分；</w:t>
      </w:r>
      <w:proofErr w:type="gramStart"/>
      <w:r w:rsidRPr="008A602F">
        <w:rPr>
          <w:rFonts w:hAnsi="標楷體" w:hint="eastAsia"/>
          <w:szCs w:val="24"/>
        </w:rPr>
        <w:t>縱項依</w:t>
      </w:r>
      <w:proofErr w:type="gramEnd"/>
      <w:r w:rsidRPr="008A602F">
        <w:rPr>
          <w:rFonts w:hAnsi="標楷體" w:hint="eastAsia"/>
          <w:szCs w:val="24"/>
        </w:rPr>
        <w:t>「被害人保護扶助項目」分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9A479B8"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8A602F" w:rsidRPr="008A602F">
        <w:rPr>
          <w:rFonts w:hAnsi="標楷體" w:hint="eastAsia"/>
          <w:szCs w:val="24"/>
        </w:rPr>
        <w:t>依據本府家庭暴力及性侵害防治中心（含二線輔導、家庭暴力事件服務處）辦理之各項性侵害服務業務資料彙編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42A56" w14:textId="77777777" w:rsidR="008F298F" w:rsidRDefault="008F298F" w:rsidP="00DC4425">
      <w:r>
        <w:separator/>
      </w:r>
    </w:p>
  </w:endnote>
  <w:endnote w:type="continuationSeparator" w:id="0">
    <w:p w14:paraId="71BEAADA" w14:textId="77777777" w:rsidR="008F298F" w:rsidRDefault="008F298F"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7BBE" w14:textId="77777777" w:rsidR="008F298F" w:rsidRDefault="008F298F" w:rsidP="00DC4425">
      <w:r>
        <w:separator/>
      </w:r>
    </w:p>
  </w:footnote>
  <w:footnote w:type="continuationSeparator" w:id="0">
    <w:p w14:paraId="1696203F" w14:textId="77777777" w:rsidR="008F298F" w:rsidRDefault="008F298F"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96E8EA3C"/>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01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E7EC2"/>
    <w:rsid w:val="006F20FD"/>
    <w:rsid w:val="006F4F31"/>
    <w:rsid w:val="006F53B8"/>
    <w:rsid w:val="006F7952"/>
    <w:rsid w:val="007038B7"/>
    <w:rsid w:val="007110B1"/>
    <w:rsid w:val="007125DD"/>
    <w:rsid w:val="00721668"/>
    <w:rsid w:val="00722424"/>
    <w:rsid w:val="007269A1"/>
    <w:rsid w:val="00733365"/>
    <w:rsid w:val="00733782"/>
    <w:rsid w:val="007355F9"/>
    <w:rsid w:val="00735B9F"/>
    <w:rsid w:val="007416D4"/>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508"/>
    <w:rsid w:val="008E260D"/>
    <w:rsid w:val="008F15D8"/>
    <w:rsid w:val="008F298F"/>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D6F2D"/>
    <w:rsid w:val="009E017B"/>
    <w:rsid w:val="009E605D"/>
    <w:rsid w:val="009E6FE1"/>
    <w:rsid w:val="009F1A35"/>
    <w:rsid w:val="009F6661"/>
    <w:rsid w:val="00A05694"/>
    <w:rsid w:val="00A05C21"/>
    <w:rsid w:val="00A102F1"/>
    <w:rsid w:val="00A12119"/>
    <w:rsid w:val="00A122D0"/>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CF58DD"/>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51936"/>
    <w:rsid w:val="00F5697B"/>
    <w:rsid w:val="00F6068C"/>
    <w:rsid w:val="00F71D05"/>
    <w:rsid w:val="00F7247D"/>
    <w:rsid w:val="00F76B63"/>
    <w:rsid w:val="00F77176"/>
    <w:rsid w:val="00F80342"/>
    <w:rsid w:val="00F830CD"/>
    <w:rsid w:val="00F909E4"/>
    <w:rsid w:val="00F91181"/>
    <w:rsid w:val="00F94910"/>
    <w:rsid w:val="00FA043A"/>
    <w:rsid w:val="00FA12BB"/>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433</cp:revision>
  <dcterms:created xsi:type="dcterms:W3CDTF">2021-02-04T08:28:00Z</dcterms:created>
  <dcterms:modified xsi:type="dcterms:W3CDTF">2021-03-12T06:15:00Z</dcterms:modified>
</cp:coreProperties>
</file>