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63545FD5" w:rsidR="002243FC" w:rsidRPr="00B27F7B" w:rsidRDefault="002243FC" w:rsidP="00BA5C8E">
      <w:pPr>
        <w:spacing w:line="240" w:lineRule="atLeast"/>
        <w:rPr>
          <w:rFonts w:hAnsi="標楷體"/>
          <w:szCs w:val="24"/>
        </w:rPr>
      </w:pPr>
      <w:r w:rsidRPr="00B27F7B">
        <w:rPr>
          <w:rFonts w:hAnsi="標楷體" w:hint="eastAsia"/>
          <w:szCs w:val="24"/>
        </w:rPr>
        <w:t>資料種類：</w:t>
      </w:r>
      <w:r w:rsidR="005B7853" w:rsidRPr="005B7853">
        <w:rPr>
          <w:rFonts w:hAnsi="標楷體" w:hint="eastAsia"/>
          <w:szCs w:val="24"/>
        </w:rPr>
        <w:t>勞工福利統計</w:t>
      </w:r>
    </w:p>
    <w:p w14:paraId="70108EE9" w14:textId="26704DB4"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5B7853" w:rsidRPr="005B7853">
        <w:rPr>
          <w:rFonts w:hAnsi="標楷體" w:hint="eastAsia"/>
          <w:kern w:val="0"/>
          <w:szCs w:val="24"/>
        </w:rPr>
        <w:t>花蓮縣職工福利概況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920B4DC"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sidR="000702B2" w:rsidRPr="000702B2">
        <w:rPr>
          <w:rFonts w:hAnsi="標楷體" w:hint="eastAsia"/>
          <w:szCs w:val="24"/>
        </w:rPr>
        <w:t>花蓮縣政府社會處</w:t>
      </w:r>
      <w:r w:rsidR="005B7853" w:rsidRPr="005B7853">
        <w:rPr>
          <w:rFonts w:hAnsi="標楷體" w:hint="eastAsia"/>
          <w:szCs w:val="24"/>
        </w:rPr>
        <w:t>勞資</w:t>
      </w:r>
      <w:r w:rsidR="000702B2">
        <w:rPr>
          <w:rFonts w:hAnsi="標楷體" w:hint="eastAsia"/>
          <w:szCs w:val="24"/>
        </w:rPr>
        <w:t>科</w:t>
      </w:r>
    </w:p>
    <w:p w14:paraId="09CD2FD8" w14:textId="2930D5E8"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90</w:t>
      </w:r>
    </w:p>
    <w:p w14:paraId="1FB12DB7" w14:textId="1C1A35F4"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5B7853" w:rsidRPr="005B7853">
        <w:rPr>
          <w:rFonts w:hAnsi="標楷體"/>
          <w:szCs w:val="24"/>
        </w:rPr>
        <w:t>8237712</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73CAC30B" w14:textId="77777777" w:rsidR="00F62B0A"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447C68BC" w:rsidR="002243FC" w:rsidRDefault="00D72EA4" w:rsidP="00F62B0A">
      <w:pPr>
        <w:spacing w:line="240" w:lineRule="atLeast"/>
        <w:ind w:leftChars="200" w:left="720" w:hangingChars="100" w:hanging="240"/>
        <w:rPr>
          <w:rFonts w:hAnsi="標楷體"/>
          <w:szCs w:val="24"/>
        </w:rPr>
      </w:pPr>
      <w:r w:rsidRPr="00D72EA4">
        <w:rPr>
          <w:rFonts w:hAnsi="標楷體" w:hint="eastAsia"/>
          <w:szCs w:val="24"/>
        </w:rPr>
        <w:t>本</w:t>
      </w:r>
      <w:r>
        <w:rPr>
          <w:rFonts w:hAnsi="標楷體" w:hint="eastAsia"/>
          <w:szCs w:val="24"/>
        </w:rPr>
        <w:t>縣</w:t>
      </w:r>
      <w:r w:rsidRPr="00D72EA4">
        <w:rPr>
          <w:rFonts w:hAnsi="標楷體" w:hint="eastAsia"/>
          <w:szCs w:val="24"/>
        </w:rPr>
        <w:t>所轄公、民營事業單位及工會經核准設立之職工福利委員會者，均為統計對象</w:t>
      </w:r>
      <w:r w:rsidR="00FA19A3">
        <w:rPr>
          <w:rFonts w:hAnsi="標楷體" w:hint="eastAsia"/>
          <w:szCs w:val="24"/>
        </w:rPr>
        <w:t>。</w:t>
      </w:r>
    </w:p>
    <w:p w14:paraId="54640CE0" w14:textId="2B70DC3B" w:rsidR="002243FC"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23BD8E97" w14:textId="5DABC138" w:rsidR="00D72EA4" w:rsidRDefault="00D72EA4" w:rsidP="00D72EA4">
      <w:pPr>
        <w:pStyle w:val="a5"/>
        <w:numPr>
          <w:ilvl w:val="0"/>
          <w:numId w:val="33"/>
        </w:numPr>
        <w:spacing w:line="240" w:lineRule="atLeast"/>
        <w:ind w:leftChars="100" w:hangingChars="200"/>
        <w:jc w:val="both"/>
        <w:rPr>
          <w:rFonts w:hAnsi="標楷體"/>
          <w:szCs w:val="24"/>
        </w:rPr>
      </w:pPr>
      <w:r w:rsidRPr="00D72EA4">
        <w:rPr>
          <w:rFonts w:hAnsi="標楷體" w:hint="eastAsia"/>
          <w:szCs w:val="24"/>
        </w:rPr>
        <w:t>職工福利機構以每年6月底及12月底之事實為準</w:t>
      </w:r>
      <w:r>
        <w:rPr>
          <w:rFonts w:hAnsi="標楷體" w:hint="eastAsia"/>
          <w:szCs w:val="24"/>
        </w:rPr>
        <w:t>。</w:t>
      </w:r>
    </w:p>
    <w:p w14:paraId="212059B0" w14:textId="55D4D3BF" w:rsidR="00D72EA4" w:rsidRPr="00D72EA4" w:rsidRDefault="00D72EA4" w:rsidP="00D72EA4">
      <w:pPr>
        <w:pStyle w:val="a5"/>
        <w:numPr>
          <w:ilvl w:val="0"/>
          <w:numId w:val="33"/>
        </w:numPr>
        <w:spacing w:line="240" w:lineRule="atLeast"/>
        <w:ind w:leftChars="100" w:hangingChars="200"/>
        <w:jc w:val="both"/>
        <w:rPr>
          <w:rFonts w:hAnsi="標楷體"/>
          <w:szCs w:val="24"/>
        </w:rPr>
      </w:pPr>
      <w:r w:rsidRPr="00D72EA4">
        <w:rPr>
          <w:rFonts w:hAnsi="標楷體" w:hint="eastAsia"/>
          <w:szCs w:val="24"/>
        </w:rPr>
        <w:t>職工福利金受益人數及職工福利金提撥金額以每年1至6月及7至12月之事實為準。</w:t>
      </w:r>
    </w:p>
    <w:p w14:paraId="048BAB84" w14:textId="44E9BD8E" w:rsidR="00B70AC7"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5619D836" w14:textId="42C16B3A" w:rsidR="009073E6" w:rsidRDefault="00D72EA4" w:rsidP="009073E6">
      <w:pPr>
        <w:pStyle w:val="a5"/>
        <w:numPr>
          <w:ilvl w:val="0"/>
          <w:numId w:val="32"/>
        </w:numPr>
        <w:spacing w:line="240" w:lineRule="atLeast"/>
        <w:ind w:leftChars="100" w:hangingChars="200"/>
        <w:jc w:val="both"/>
        <w:rPr>
          <w:rFonts w:hAnsi="標楷體"/>
          <w:szCs w:val="24"/>
        </w:rPr>
      </w:pPr>
      <w:r w:rsidRPr="00D72EA4">
        <w:rPr>
          <w:rFonts w:hAnsi="標楷體" w:hint="eastAsia"/>
          <w:szCs w:val="24"/>
        </w:rPr>
        <w:t>職工福利機構：</w:t>
      </w:r>
    </w:p>
    <w:p w14:paraId="113B79B9" w14:textId="0EFAF0E1" w:rsidR="00D72EA4" w:rsidRDefault="00D72EA4" w:rsidP="00D72EA4">
      <w:pPr>
        <w:pStyle w:val="a5"/>
        <w:numPr>
          <w:ilvl w:val="1"/>
          <w:numId w:val="32"/>
        </w:numPr>
        <w:spacing w:line="240" w:lineRule="atLeast"/>
        <w:ind w:left="720" w:hangingChars="100" w:hanging="240"/>
        <w:jc w:val="both"/>
        <w:rPr>
          <w:rFonts w:hAnsi="標楷體"/>
          <w:szCs w:val="24"/>
        </w:rPr>
      </w:pPr>
      <w:r w:rsidRPr="00D72EA4">
        <w:rPr>
          <w:rFonts w:hAnsi="標楷體" w:hint="eastAsia"/>
          <w:szCs w:val="24"/>
        </w:rPr>
        <w:t>職工福利委員會：指依據職工福利金條例規定設置者。</w:t>
      </w:r>
    </w:p>
    <w:p w14:paraId="4BF7A2B5" w14:textId="0B88D0B5" w:rsidR="00D72EA4" w:rsidRDefault="00D72EA4" w:rsidP="00D72EA4">
      <w:pPr>
        <w:pStyle w:val="a5"/>
        <w:numPr>
          <w:ilvl w:val="1"/>
          <w:numId w:val="32"/>
        </w:numPr>
        <w:spacing w:line="240" w:lineRule="atLeast"/>
        <w:ind w:left="720" w:hangingChars="100" w:hanging="240"/>
        <w:jc w:val="both"/>
        <w:rPr>
          <w:rFonts w:hAnsi="標楷體"/>
          <w:szCs w:val="24"/>
        </w:rPr>
      </w:pPr>
      <w:r w:rsidRPr="00D72EA4">
        <w:rPr>
          <w:rFonts w:hAnsi="標楷體" w:hint="eastAsia"/>
          <w:szCs w:val="24"/>
        </w:rPr>
        <w:t>職工福利社：指依據職工福利委員會組織準則規定設置者。</w:t>
      </w:r>
    </w:p>
    <w:p w14:paraId="482A9047" w14:textId="29349019" w:rsidR="00273F4B" w:rsidRDefault="00D72EA4" w:rsidP="00273F4B">
      <w:pPr>
        <w:pStyle w:val="a5"/>
        <w:numPr>
          <w:ilvl w:val="0"/>
          <w:numId w:val="32"/>
        </w:numPr>
        <w:spacing w:line="240" w:lineRule="atLeast"/>
        <w:ind w:leftChars="100" w:hangingChars="200"/>
        <w:jc w:val="both"/>
        <w:rPr>
          <w:rFonts w:hAnsi="標楷體"/>
          <w:szCs w:val="24"/>
        </w:rPr>
      </w:pPr>
      <w:r w:rsidRPr="00D72EA4">
        <w:rPr>
          <w:rFonts w:hAnsi="標楷體" w:hint="eastAsia"/>
          <w:szCs w:val="24"/>
        </w:rPr>
        <w:t>福利金提撥金額：指依職工福利金條例第2條規定提撥之金額</w:t>
      </w:r>
      <w:r w:rsidR="00273F4B" w:rsidRPr="00273F4B">
        <w:rPr>
          <w:rFonts w:hAnsi="標楷體" w:hint="eastAsia"/>
          <w:szCs w:val="24"/>
        </w:rPr>
        <w:t>。</w:t>
      </w:r>
    </w:p>
    <w:p w14:paraId="52D1DAFF" w14:textId="20ADCBF8" w:rsidR="00EF585C" w:rsidRDefault="00D72EA4" w:rsidP="00273F4B">
      <w:pPr>
        <w:pStyle w:val="a5"/>
        <w:numPr>
          <w:ilvl w:val="0"/>
          <w:numId w:val="32"/>
        </w:numPr>
        <w:spacing w:line="240" w:lineRule="atLeast"/>
        <w:ind w:leftChars="100" w:hangingChars="200"/>
        <w:jc w:val="both"/>
        <w:rPr>
          <w:rFonts w:hAnsi="標楷體"/>
          <w:szCs w:val="24"/>
        </w:rPr>
      </w:pPr>
      <w:r w:rsidRPr="00D72EA4">
        <w:rPr>
          <w:rFonts w:hAnsi="標楷體" w:hint="eastAsia"/>
          <w:szCs w:val="24"/>
        </w:rPr>
        <w:t>福利金受益人數：職工福利委員會辦理福利措施之受益人數（職工、眷屬）</w:t>
      </w:r>
      <w:r w:rsidR="00EF585C" w:rsidRPr="00EF585C">
        <w:rPr>
          <w:rFonts w:hAnsi="標楷體" w:hint="eastAsia"/>
          <w:szCs w:val="24"/>
        </w:rPr>
        <w:t>。</w:t>
      </w:r>
    </w:p>
    <w:p w14:paraId="4676A855" w14:textId="55137FD0" w:rsidR="00D72EA4" w:rsidRDefault="00D72EA4" w:rsidP="00D72EA4">
      <w:pPr>
        <w:pStyle w:val="a5"/>
        <w:numPr>
          <w:ilvl w:val="1"/>
          <w:numId w:val="32"/>
        </w:numPr>
        <w:spacing w:line="240" w:lineRule="atLeast"/>
        <w:ind w:left="720" w:hangingChars="100" w:hanging="240"/>
        <w:jc w:val="both"/>
        <w:rPr>
          <w:rFonts w:hAnsi="標楷體"/>
          <w:szCs w:val="24"/>
        </w:rPr>
      </w:pPr>
      <w:r w:rsidRPr="00D72EA4">
        <w:rPr>
          <w:rFonts w:hAnsi="標楷體" w:hint="eastAsia"/>
          <w:szCs w:val="24"/>
        </w:rPr>
        <w:t>職工：向事業單位提供勞務並對營業收入有貢獻且因此獲致事業單位發給之報酬者。</w:t>
      </w:r>
    </w:p>
    <w:p w14:paraId="681B3AE8" w14:textId="57A6CD44" w:rsidR="00D72EA4" w:rsidRDefault="00D72EA4" w:rsidP="00D72EA4">
      <w:pPr>
        <w:pStyle w:val="a5"/>
        <w:numPr>
          <w:ilvl w:val="1"/>
          <w:numId w:val="32"/>
        </w:numPr>
        <w:spacing w:line="240" w:lineRule="atLeast"/>
        <w:ind w:left="720" w:hangingChars="100" w:hanging="240"/>
        <w:jc w:val="both"/>
        <w:rPr>
          <w:rFonts w:hAnsi="標楷體"/>
          <w:szCs w:val="24"/>
        </w:rPr>
      </w:pPr>
      <w:r w:rsidRPr="00D72EA4">
        <w:rPr>
          <w:rFonts w:hAnsi="標楷體" w:hint="eastAsia"/>
          <w:szCs w:val="24"/>
        </w:rPr>
        <w:t>眷屬：享受職工福利委員會福利措施之職工眷屬。</w:t>
      </w:r>
    </w:p>
    <w:p w14:paraId="0BC9163A" w14:textId="4DAD1355" w:rsidR="002243FC" w:rsidRPr="00B27F7B" w:rsidRDefault="002243FC" w:rsidP="00841558">
      <w:pPr>
        <w:spacing w:line="240" w:lineRule="atLeast"/>
        <w:ind w:leftChars="100" w:left="480" w:hangingChars="100" w:hanging="240"/>
        <w:jc w:val="both"/>
        <w:rPr>
          <w:rFonts w:hAnsi="標楷體"/>
          <w:szCs w:val="24"/>
        </w:rPr>
      </w:pPr>
      <w:r w:rsidRPr="00B27F7B">
        <w:rPr>
          <w:rFonts w:hAnsi="標楷體" w:hint="eastAsia"/>
          <w:szCs w:val="24"/>
        </w:rPr>
        <w:t>＊統計單位：</w:t>
      </w:r>
      <w:r w:rsidR="00D72EA4" w:rsidRPr="00D72EA4">
        <w:rPr>
          <w:rFonts w:hAnsi="標楷體" w:hint="eastAsia"/>
          <w:szCs w:val="24"/>
        </w:rPr>
        <w:t>家</w:t>
      </w:r>
      <w:r w:rsidR="007B38B8" w:rsidRPr="007B38B8">
        <w:rPr>
          <w:rFonts w:hAnsi="標楷體" w:hint="eastAsia"/>
          <w:szCs w:val="24"/>
        </w:rPr>
        <w:t>。</w:t>
      </w:r>
    </w:p>
    <w:p w14:paraId="6D4D9BB4" w14:textId="042C65B6" w:rsidR="007B00BF" w:rsidRDefault="002243FC" w:rsidP="007B113F">
      <w:pPr>
        <w:spacing w:line="240" w:lineRule="atLeast"/>
        <w:ind w:leftChars="100" w:left="480" w:hangingChars="100" w:hanging="240"/>
        <w:jc w:val="both"/>
        <w:rPr>
          <w:rFonts w:hAnsi="標楷體"/>
          <w:szCs w:val="24"/>
        </w:rPr>
      </w:pPr>
      <w:r w:rsidRPr="00B27F7B">
        <w:rPr>
          <w:rFonts w:hAnsi="標楷體" w:hint="eastAsia"/>
          <w:szCs w:val="24"/>
        </w:rPr>
        <w:t>＊統計分類：</w:t>
      </w:r>
    </w:p>
    <w:p w14:paraId="36469D2F" w14:textId="6DE8A18C" w:rsidR="00D72EA4" w:rsidRDefault="00D72EA4" w:rsidP="00D72EA4">
      <w:pPr>
        <w:pStyle w:val="a5"/>
        <w:numPr>
          <w:ilvl w:val="0"/>
          <w:numId w:val="34"/>
        </w:numPr>
        <w:spacing w:line="240" w:lineRule="atLeast"/>
        <w:ind w:leftChars="0"/>
        <w:jc w:val="both"/>
        <w:rPr>
          <w:rFonts w:hAnsi="標楷體"/>
          <w:szCs w:val="24"/>
        </w:rPr>
      </w:pPr>
      <w:r w:rsidRPr="00D72EA4">
        <w:rPr>
          <w:rFonts w:hAnsi="標楷體" w:hint="eastAsia"/>
          <w:szCs w:val="24"/>
        </w:rPr>
        <w:t>縱行項目按職工福利機構、福利金提撥金額、福利金受益人數等項分類</w:t>
      </w:r>
      <w:r>
        <w:rPr>
          <w:rFonts w:hAnsi="標楷體" w:hint="eastAsia"/>
          <w:szCs w:val="24"/>
        </w:rPr>
        <w:t>。</w:t>
      </w:r>
    </w:p>
    <w:p w14:paraId="108A7644" w14:textId="2A7FF2C8" w:rsidR="00D72EA4" w:rsidRPr="00D72EA4" w:rsidRDefault="00D72EA4" w:rsidP="00D72EA4">
      <w:pPr>
        <w:pStyle w:val="a5"/>
        <w:numPr>
          <w:ilvl w:val="0"/>
          <w:numId w:val="34"/>
        </w:numPr>
        <w:spacing w:line="240" w:lineRule="atLeast"/>
        <w:ind w:leftChars="0"/>
        <w:jc w:val="both"/>
        <w:rPr>
          <w:rFonts w:hAnsi="標楷體"/>
          <w:szCs w:val="24"/>
        </w:rPr>
      </w:pPr>
      <w:r w:rsidRPr="00D72EA4">
        <w:rPr>
          <w:rFonts w:hAnsi="標楷體" w:hint="eastAsia"/>
          <w:szCs w:val="24"/>
        </w:rPr>
        <w:t>橫列項目按事業單位及工會分類。</w:t>
      </w:r>
    </w:p>
    <w:p w14:paraId="61C398EF" w14:textId="04556D0A"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w:t>
      </w:r>
      <w:r w:rsidR="00B87CC6">
        <w:rPr>
          <w:rFonts w:hAnsi="標楷體" w:hint="eastAsia"/>
          <w:szCs w:val="24"/>
        </w:rPr>
        <w:t>：</w:t>
      </w:r>
      <w:r w:rsidR="00D72EA4">
        <w:rPr>
          <w:rFonts w:hAnsi="標楷體" w:hint="eastAsia"/>
          <w:szCs w:val="24"/>
        </w:rPr>
        <w:t>半</w:t>
      </w:r>
      <w:r w:rsidR="000702B2" w:rsidRPr="000702B2">
        <w:rPr>
          <w:rFonts w:hAnsi="標楷體" w:hint="eastAsia"/>
          <w:szCs w:val="24"/>
        </w:rPr>
        <w:t>年</w:t>
      </w:r>
      <w:r w:rsidR="009D6658">
        <w:rPr>
          <w:rFonts w:hAnsi="標楷體" w:hint="eastAsia"/>
          <w:szCs w:val="24"/>
        </w:rPr>
        <w:t>。</w:t>
      </w:r>
    </w:p>
    <w:p w14:paraId="27CEF15A" w14:textId="36FC05AE" w:rsidR="002243FC" w:rsidRPr="00B27F7B" w:rsidRDefault="002243FC" w:rsidP="001C686E">
      <w:pPr>
        <w:spacing w:line="240" w:lineRule="atLeast"/>
        <w:ind w:leftChars="100" w:left="480" w:hangingChars="100" w:hanging="240"/>
        <w:rPr>
          <w:rFonts w:hAnsi="標楷體"/>
          <w:szCs w:val="24"/>
        </w:rPr>
      </w:pPr>
      <w:r w:rsidRPr="00B27F7B">
        <w:rPr>
          <w:rFonts w:hAnsi="標楷體" w:hint="eastAsia"/>
          <w:szCs w:val="24"/>
        </w:rPr>
        <w:lastRenderedPageBreak/>
        <w:t>＊時效（指統計標準時間至資料發布時間之間隔時間）：</w:t>
      </w:r>
      <w:r w:rsidR="00D72EA4">
        <w:rPr>
          <w:rFonts w:hAnsi="標楷體" w:hint="eastAsia"/>
          <w:szCs w:val="24"/>
        </w:rPr>
        <w:t>1</w:t>
      </w:r>
      <w:r w:rsidR="00C07655">
        <w:rPr>
          <w:rFonts w:hAnsi="標楷體" w:hint="eastAsia"/>
          <w:szCs w:val="24"/>
        </w:rPr>
        <w:t>個月又</w:t>
      </w:r>
      <w:r w:rsidR="000702B2">
        <w:rPr>
          <w:rFonts w:hAnsi="標楷體" w:hint="eastAsia"/>
          <w:szCs w:val="24"/>
        </w:rPr>
        <w:t>5</w:t>
      </w:r>
      <w:r w:rsidR="0053167C">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54E80150" w:rsidR="002243FC" w:rsidRPr="00B27F7B" w:rsidRDefault="002243FC" w:rsidP="000702B2">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w:t>
      </w:r>
      <w:r w:rsidR="00342B4B">
        <w:rPr>
          <w:rFonts w:hAnsi="標楷體" w:hint="eastAsia"/>
          <w:szCs w:val="24"/>
        </w:rPr>
        <w:t>每</w:t>
      </w:r>
      <w:r w:rsidR="00D72EA4">
        <w:rPr>
          <w:rFonts w:hAnsi="標楷體" w:hint="eastAsia"/>
          <w:szCs w:val="24"/>
        </w:rPr>
        <w:t>半</w:t>
      </w:r>
      <w:r w:rsidR="000702B2">
        <w:rPr>
          <w:rFonts w:hAnsi="標楷體" w:hint="eastAsia"/>
          <w:szCs w:val="24"/>
        </w:rPr>
        <w:t>年</w:t>
      </w:r>
      <w:r w:rsidR="00D72EA4">
        <w:rPr>
          <w:rFonts w:hAnsi="標楷體" w:hint="eastAsia"/>
          <w:szCs w:val="24"/>
        </w:rPr>
        <w:t>終了後</w:t>
      </w:r>
      <w:r w:rsidR="00F62B0A">
        <w:rPr>
          <w:rFonts w:hAnsi="標楷體" w:hint="eastAsia"/>
          <w:szCs w:val="24"/>
        </w:rPr>
        <w:t>1個月又5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7B1C11C" w:rsidR="002243FC" w:rsidRPr="000A475C" w:rsidRDefault="002243FC" w:rsidP="00401AFD">
      <w:pPr>
        <w:adjustRightInd w:val="0"/>
        <w:snapToGrid w:val="0"/>
        <w:spacing w:line="240" w:lineRule="atLeast"/>
        <w:ind w:leftChars="100" w:left="480" w:hangingChars="100" w:hanging="240"/>
        <w:jc w:val="both"/>
        <w:rPr>
          <w:rFonts w:hAnsi="標楷體"/>
          <w:szCs w:val="24"/>
        </w:rPr>
      </w:pPr>
      <w:r w:rsidRPr="00B27F7B">
        <w:rPr>
          <w:rFonts w:hAnsi="標楷體" w:hint="eastAsia"/>
          <w:szCs w:val="24"/>
        </w:rPr>
        <w:t>＊統計指標編製方法與資料來源說明</w:t>
      </w:r>
      <w:r w:rsidR="00EC2E45">
        <w:rPr>
          <w:rFonts w:hAnsi="標楷體" w:hint="eastAsia"/>
          <w:szCs w:val="24"/>
        </w:rPr>
        <w:t>：</w:t>
      </w:r>
      <w:r w:rsidR="00DF4829" w:rsidRPr="00DF4829">
        <w:rPr>
          <w:rFonts w:hAnsi="標楷體" w:hint="eastAsia"/>
          <w:szCs w:val="24"/>
        </w:rPr>
        <w:t>依據本府登記資料填報</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依上述之統計項目定義，採電腦作業且具查核機制，以確定資料之合理性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B43C" w14:textId="77777777" w:rsidR="009033FD" w:rsidRDefault="009033FD" w:rsidP="00DC4425">
      <w:r>
        <w:separator/>
      </w:r>
    </w:p>
  </w:endnote>
  <w:endnote w:type="continuationSeparator" w:id="0">
    <w:p w14:paraId="0BD1BA4E" w14:textId="77777777" w:rsidR="009033FD" w:rsidRDefault="009033FD"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5A2D" w14:textId="77777777" w:rsidR="009033FD" w:rsidRDefault="009033FD" w:rsidP="00DC4425">
      <w:r>
        <w:separator/>
      </w:r>
    </w:p>
  </w:footnote>
  <w:footnote w:type="continuationSeparator" w:id="0">
    <w:p w14:paraId="34A37746" w14:textId="77777777" w:rsidR="009033FD" w:rsidRDefault="009033FD"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620C"/>
    <w:rsid w:val="000E791B"/>
    <w:rsid w:val="000F04D3"/>
    <w:rsid w:val="000F21B3"/>
    <w:rsid w:val="000F39DE"/>
    <w:rsid w:val="00101EF7"/>
    <w:rsid w:val="001241F4"/>
    <w:rsid w:val="00127753"/>
    <w:rsid w:val="00130084"/>
    <w:rsid w:val="001363EF"/>
    <w:rsid w:val="001407C4"/>
    <w:rsid w:val="00153509"/>
    <w:rsid w:val="00184340"/>
    <w:rsid w:val="00186A52"/>
    <w:rsid w:val="00191B12"/>
    <w:rsid w:val="00194AC8"/>
    <w:rsid w:val="0019722F"/>
    <w:rsid w:val="001A6E8C"/>
    <w:rsid w:val="001A7338"/>
    <w:rsid w:val="001B4D30"/>
    <w:rsid w:val="001B6478"/>
    <w:rsid w:val="001C0DEE"/>
    <w:rsid w:val="001C15CB"/>
    <w:rsid w:val="001C3A00"/>
    <w:rsid w:val="001C4C91"/>
    <w:rsid w:val="001C5519"/>
    <w:rsid w:val="001C686E"/>
    <w:rsid w:val="001C703C"/>
    <w:rsid w:val="001D03F3"/>
    <w:rsid w:val="001D1AA7"/>
    <w:rsid w:val="001D33C1"/>
    <w:rsid w:val="001E54FD"/>
    <w:rsid w:val="001F59C1"/>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4F6D"/>
    <w:rsid w:val="00556D7C"/>
    <w:rsid w:val="00557A7B"/>
    <w:rsid w:val="00571F85"/>
    <w:rsid w:val="00580A58"/>
    <w:rsid w:val="00585026"/>
    <w:rsid w:val="00585B43"/>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CF4"/>
    <w:rsid w:val="006430B0"/>
    <w:rsid w:val="00644555"/>
    <w:rsid w:val="00647E03"/>
    <w:rsid w:val="00651191"/>
    <w:rsid w:val="00654DF1"/>
    <w:rsid w:val="006624D5"/>
    <w:rsid w:val="00670F39"/>
    <w:rsid w:val="00673DD8"/>
    <w:rsid w:val="0067582B"/>
    <w:rsid w:val="00680261"/>
    <w:rsid w:val="0068563C"/>
    <w:rsid w:val="00686A5D"/>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1558"/>
    <w:rsid w:val="00842A03"/>
    <w:rsid w:val="00850274"/>
    <w:rsid w:val="00855718"/>
    <w:rsid w:val="00855971"/>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3FD"/>
    <w:rsid w:val="00903E36"/>
    <w:rsid w:val="00904EBA"/>
    <w:rsid w:val="009073E6"/>
    <w:rsid w:val="00913706"/>
    <w:rsid w:val="00915EEB"/>
    <w:rsid w:val="00936764"/>
    <w:rsid w:val="00947751"/>
    <w:rsid w:val="00960934"/>
    <w:rsid w:val="00960F00"/>
    <w:rsid w:val="00964680"/>
    <w:rsid w:val="00970571"/>
    <w:rsid w:val="009706DD"/>
    <w:rsid w:val="0097237F"/>
    <w:rsid w:val="00976B7A"/>
    <w:rsid w:val="00977EDB"/>
    <w:rsid w:val="009A2C44"/>
    <w:rsid w:val="009B0E73"/>
    <w:rsid w:val="009C72E8"/>
    <w:rsid w:val="009C791E"/>
    <w:rsid w:val="009D6658"/>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B1592"/>
    <w:rsid w:val="00BB24A4"/>
    <w:rsid w:val="00BB3105"/>
    <w:rsid w:val="00BB78B6"/>
    <w:rsid w:val="00BB7CF9"/>
    <w:rsid w:val="00BD7A6C"/>
    <w:rsid w:val="00BF1A61"/>
    <w:rsid w:val="00C0639D"/>
    <w:rsid w:val="00C07655"/>
    <w:rsid w:val="00C238AC"/>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72EA4"/>
    <w:rsid w:val="00D82230"/>
    <w:rsid w:val="00D84B90"/>
    <w:rsid w:val="00D84CEE"/>
    <w:rsid w:val="00D85CBD"/>
    <w:rsid w:val="00D86967"/>
    <w:rsid w:val="00D968FE"/>
    <w:rsid w:val="00DA38BC"/>
    <w:rsid w:val="00DC12D5"/>
    <w:rsid w:val="00DC4425"/>
    <w:rsid w:val="00DE63D2"/>
    <w:rsid w:val="00DF42E5"/>
    <w:rsid w:val="00DF4829"/>
    <w:rsid w:val="00E12849"/>
    <w:rsid w:val="00E14A3F"/>
    <w:rsid w:val="00E2343D"/>
    <w:rsid w:val="00E246D8"/>
    <w:rsid w:val="00E3338A"/>
    <w:rsid w:val="00E34123"/>
    <w:rsid w:val="00E34891"/>
    <w:rsid w:val="00E5302C"/>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13111"/>
    <w:rsid w:val="00F155A3"/>
    <w:rsid w:val="00F206C6"/>
    <w:rsid w:val="00F216B4"/>
    <w:rsid w:val="00F314B8"/>
    <w:rsid w:val="00F34F45"/>
    <w:rsid w:val="00F35A6E"/>
    <w:rsid w:val="00F5697B"/>
    <w:rsid w:val="00F6068C"/>
    <w:rsid w:val="00F62B0A"/>
    <w:rsid w:val="00F71D05"/>
    <w:rsid w:val="00F76B63"/>
    <w:rsid w:val="00F77176"/>
    <w:rsid w:val="00F830CD"/>
    <w:rsid w:val="00F909E4"/>
    <w:rsid w:val="00F91181"/>
    <w:rsid w:val="00FA19A3"/>
    <w:rsid w:val="00FB6C61"/>
    <w:rsid w:val="00FC338F"/>
    <w:rsid w:val="00FD0F99"/>
    <w:rsid w:val="00FD5B11"/>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292</cp:revision>
  <dcterms:created xsi:type="dcterms:W3CDTF">2021-02-04T08:28:00Z</dcterms:created>
  <dcterms:modified xsi:type="dcterms:W3CDTF">2021-03-11T16:26:00Z</dcterms:modified>
</cp:coreProperties>
</file>