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B2003" w14:textId="139F7828" w:rsidR="00805D21" w:rsidRDefault="00EB28DE" w:rsidP="00AB1D8C">
      <w:pPr>
        <w:jc w:val="center"/>
        <w:rPr>
          <w:rFonts w:ascii="標楷體" w:eastAsia="標楷體" w:cs="標楷體"/>
          <w:kern w:val="0"/>
          <w:sz w:val="32"/>
          <w:szCs w:val="32"/>
        </w:rPr>
      </w:pPr>
      <w:r>
        <w:rPr>
          <w:rFonts w:ascii="標楷體" w:eastAsia="標楷體" w:cs="標楷體"/>
          <w:kern w:val="0"/>
          <w:sz w:val="52"/>
          <w:szCs w:val="52"/>
        </w:rPr>
        <w:softHyphen/>
      </w:r>
      <w:r>
        <w:rPr>
          <w:rFonts w:ascii="標楷體" w:eastAsia="標楷體" w:cs="標楷體"/>
          <w:kern w:val="0"/>
          <w:sz w:val="52"/>
          <w:szCs w:val="52"/>
        </w:rPr>
        <w:softHyphen/>
      </w:r>
      <w:r>
        <w:rPr>
          <w:rFonts w:ascii="標楷體" w:eastAsia="標楷體" w:cs="標楷體"/>
          <w:kern w:val="0"/>
          <w:sz w:val="52"/>
          <w:szCs w:val="52"/>
        </w:rPr>
        <w:softHyphen/>
      </w:r>
      <w:r>
        <w:rPr>
          <w:rFonts w:ascii="標楷體" w:eastAsia="標楷體" w:cs="標楷體"/>
          <w:kern w:val="0"/>
          <w:sz w:val="52"/>
          <w:szCs w:val="52"/>
        </w:rPr>
        <w:softHyphen/>
      </w:r>
      <w:r>
        <w:rPr>
          <w:rFonts w:ascii="標楷體" w:eastAsia="標楷體" w:cs="標楷體"/>
          <w:kern w:val="0"/>
          <w:sz w:val="52"/>
          <w:szCs w:val="52"/>
        </w:rPr>
        <w:softHyphen/>
      </w:r>
      <w:r>
        <w:rPr>
          <w:rFonts w:ascii="標楷體" w:eastAsia="標楷體" w:cs="標楷體"/>
          <w:kern w:val="0"/>
          <w:sz w:val="52"/>
          <w:szCs w:val="52"/>
        </w:rPr>
        <w:softHyphen/>
      </w:r>
      <w:r>
        <w:rPr>
          <w:rFonts w:ascii="標楷體" w:eastAsia="標楷體" w:cs="標楷體"/>
          <w:kern w:val="0"/>
          <w:sz w:val="52"/>
          <w:szCs w:val="52"/>
        </w:rPr>
        <w:softHyphen/>
      </w:r>
      <w:r>
        <w:rPr>
          <w:rFonts w:ascii="標楷體" w:eastAsia="標楷體" w:cs="標楷體"/>
          <w:kern w:val="0"/>
          <w:sz w:val="52"/>
          <w:szCs w:val="52"/>
        </w:rPr>
        <w:softHyphen/>
        <w:t>____________________</w:t>
      </w:r>
      <w:r w:rsidR="00AB1D8C" w:rsidRPr="00FE4EED">
        <w:rPr>
          <w:rFonts w:ascii="標楷體" w:eastAsia="標楷體" w:cs="標楷體" w:hint="eastAsia"/>
          <w:kern w:val="0"/>
          <w:sz w:val="52"/>
          <w:szCs w:val="52"/>
        </w:rPr>
        <w:t>活動防疫應變計畫</w:t>
      </w:r>
      <w:r w:rsidR="00AB1D8C" w:rsidRPr="00AB1D8C">
        <w:rPr>
          <w:rFonts w:ascii="標楷體" w:eastAsia="標楷體" w:cs="標楷體" w:hint="eastAsia"/>
          <w:kern w:val="0"/>
          <w:sz w:val="32"/>
          <w:szCs w:val="32"/>
        </w:rPr>
        <w:t>(範本)</w:t>
      </w:r>
    </w:p>
    <w:p w14:paraId="57524F61" w14:textId="24D6B0D1" w:rsidR="00AB1D8C" w:rsidRDefault="00AB1D8C" w:rsidP="00FE4EED">
      <w:pPr>
        <w:pStyle w:val="a3"/>
        <w:numPr>
          <w:ilvl w:val="0"/>
          <w:numId w:val="2"/>
        </w:numPr>
        <w:spacing w:line="480" w:lineRule="auto"/>
        <w:ind w:leftChars="0"/>
        <w:rPr>
          <w:rFonts w:ascii="標楷體" w:eastAsia="標楷體" w:cs="標楷體"/>
          <w:kern w:val="0"/>
          <w:sz w:val="32"/>
          <w:szCs w:val="32"/>
        </w:rPr>
      </w:pPr>
      <w:r>
        <w:rPr>
          <w:rFonts w:ascii="標楷體" w:eastAsia="標楷體" w:cs="標楷體" w:hint="eastAsia"/>
          <w:kern w:val="0"/>
          <w:sz w:val="32"/>
          <w:szCs w:val="32"/>
        </w:rPr>
        <w:t>單位名稱：</w:t>
      </w:r>
    </w:p>
    <w:p w14:paraId="5B4A0450" w14:textId="24D6B0D1" w:rsidR="00AB1D8C" w:rsidRDefault="00AB1D8C" w:rsidP="00FE4EED">
      <w:pPr>
        <w:pStyle w:val="a3"/>
        <w:numPr>
          <w:ilvl w:val="0"/>
          <w:numId w:val="2"/>
        </w:numPr>
        <w:spacing w:line="480" w:lineRule="auto"/>
        <w:ind w:leftChars="0"/>
        <w:rPr>
          <w:rFonts w:ascii="標楷體" w:eastAsia="標楷體" w:cs="標楷體"/>
          <w:kern w:val="0"/>
          <w:sz w:val="32"/>
          <w:szCs w:val="32"/>
        </w:rPr>
      </w:pPr>
      <w:r>
        <w:rPr>
          <w:rFonts w:ascii="標楷體" w:eastAsia="標楷體" w:cs="標楷體" w:hint="eastAsia"/>
          <w:kern w:val="0"/>
          <w:sz w:val="32"/>
          <w:szCs w:val="32"/>
        </w:rPr>
        <w:t>活動日期:</w:t>
      </w:r>
    </w:p>
    <w:p w14:paraId="0571FC00" w14:textId="1120AA2E" w:rsidR="00AB1D8C" w:rsidRDefault="00AB1D8C" w:rsidP="00FE4EED">
      <w:pPr>
        <w:pStyle w:val="a3"/>
        <w:numPr>
          <w:ilvl w:val="0"/>
          <w:numId w:val="2"/>
        </w:numPr>
        <w:spacing w:line="480" w:lineRule="auto"/>
        <w:ind w:leftChars="0"/>
        <w:rPr>
          <w:rFonts w:ascii="標楷體" w:eastAsia="標楷體" w:cs="標楷體"/>
          <w:kern w:val="0"/>
          <w:sz w:val="32"/>
          <w:szCs w:val="32"/>
        </w:rPr>
      </w:pPr>
      <w:r>
        <w:rPr>
          <w:rFonts w:ascii="標楷體" w:eastAsia="標楷體" w:cs="標楷體" w:hint="eastAsia"/>
          <w:kern w:val="0"/>
          <w:sz w:val="32"/>
          <w:szCs w:val="32"/>
        </w:rPr>
        <w:t>活動時間:</w:t>
      </w:r>
    </w:p>
    <w:p w14:paraId="2D2D5159" w14:textId="3C59378F" w:rsidR="00AB1D8C" w:rsidRDefault="00AB1D8C" w:rsidP="00FE4EED">
      <w:pPr>
        <w:pStyle w:val="a3"/>
        <w:numPr>
          <w:ilvl w:val="0"/>
          <w:numId w:val="2"/>
        </w:numPr>
        <w:spacing w:line="480" w:lineRule="auto"/>
        <w:ind w:leftChars="0"/>
        <w:rPr>
          <w:rFonts w:ascii="標楷體" w:eastAsia="標楷體" w:cs="標楷體"/>
          <w:kern w:val="0"/>
          <w:sz w:val="32"/>
          <w:szCs w:val="32"/>
        </w:rPr>
      </w:pPr>
      <w:r>
        <w:rPr>
          <w:rFonts w:ascii="標楷體" w:eastAsia="標楷體" w:cs="標楷體" w:hint="eastAsia"/>
          <w:kern w:val="0"/>
          <w:sz w:val="32"/>
          <w:szCs w:val="32"/>
        </w:rPr>
        <w:t>活動防疫管制時間: (需大於活動時間)</w:t>
      </w:r>
    </w:p>
    <w:p w14:paraId="45B5493B" w14:textId="7688A25C" w:rsidR="00AB1D8C" w:rsidRDefault="00AB1D8C" w:rsidP="00FE4EED">
      <w:pPr>
        <w:pStyle w:val="a3"/>
        <w:numPr>
          <w:ilvl w:val="0"/>
          <w:numId w:val="2"/>
        </w:numPr>
        <w:spacing w:line="480" w:lineRule="auto"/>
        <w:ind w:leftChars="0"/>
        <w:rPr>
          <w:rFonts w:ascii="標楷體" w:eastAsia="標楷體" w:cs="標楷體"/>
          <w:kern w:val="0"/>
          <w:sz w:val="32"/>
          <w:szCs w:val="32"/>
        </w:rPr>
      </w:pPr>
      <w:r>
        <w:rPr>
          <w:rFonts w:ascii="標楷體" w:eastAsia="標楷體" w:cs="標楷體" w:hint="eastAsia"/>
          <w:kern w:val="0"/>
          <w:sz w:val="32"/>
          <w:szCs w:val="32"/>
        </w:rPr>
        <w:t>活動地點:</w:t>
      </w:r>
    </w:p>
    <w:p w14:paraId="72C9AABD" w14:textId="713DD5AF" w:rsidR="00AB1D8C" w:rsidRDefault="00AB1D8C" w:rsidP="00FE4EED">
      <w:pPr>
        <w:pStyle w:val="a3"/>
        <w:numPr>
          <w:ilvl w:val="0"/>
          <w:numId w:val="2"/>
        </w:numPr>
        <w:spacing w:line="480" w:lineRule="auto"/>
        <w:ind w:leftChars="0"/>
        <w:rPr>
          <w:rFonts w:ascii="標楷體" w:eastAsia="標楷體" w:cs="標楷體"/>
          <w:kern w:val="0"/>
          <w:sz w:val="32"/>
          <w:szCs w:val="32"/>
        </w:rPr>
      </w:pPr>
      <w:r>
        <w:rPr>
          <w:rFonts w:ascii="標楷體" w:eastAsia="標楷體" w:cs="標楷體" w:hint="eastAsia"/>
          <w:kern w:val="0"/>
          <w:sz w:val="32"/>
          <w:szCs w:val="32"/>
        </w:rPr>
        <w:t>活動人數:預估</w:t>
      </w:r>
      <w:r w:rsidR="00EB28DE">
        <w:rPr>
          <w:rFonts w:ascii="標楷體" w:eastAsia="標楷體" w:cs="標楷體" w:hint="eastAsia"/>
          <w:kern w:val="0"/>
          <w:sz w:val="32"/>
          <w:szCs w:val="32"/>
        </w:rPr>
        <w:t>_</w:t>
      </w:r>
      <w:r w:rsidR="00EB28DE">
        <w:rPr>
          <w:rFonts w:ascii="標楷體" w:eastAsia="標楷體" w:cs="標楷體"/>
          <w:kern w:val="0"/>
          <w:sz w:val="32"/>
          <w:szCs w:val="32"/>
        </w:rPr>
        <w:t>____</w:t>
      </w:r>
      <w:r>
        <w:rPr>
          <w:rFonts w:ascii="標楷體" w:eastAsia="標楷體" w:cs="標楷體" w:hint="eastAsia"/>
          <w:kern w:val="0"/>
          <w:sz w:val="32"/>
          <w:szCs w:val="32"/>
        </w:rPr>
        <w:t>人(含工作人員及表演人員等)</w:t>
      </w:r>
    </w:p>
    <w:p w14:paraId="07FEB71F" w14:textId="6602DA87" w:rsidR="00FE4EED" w:rsidRDefault="00D700D8" w:rsidP="00FE4EED">
      <w:pPr>
        <w:pStyle w:val="a3"/>
        <w:numPr>
          <w:ilvl w:val="0"/>
          <w:numId w:val="2"/>
        </w:numPr>
        <w:spacing w:line="480" w:lineRule="auto"/>
        <w:ind w:leftChars="0"/>
        <w:rPr>
          <w:rFonts w:ascii="標楷體" w:eastAsia="標楷體" w:cs="標楷體"/>
          <w:kern w:val="0"/>
          <w:sz w:val="32"/>
          <w:szCs w:val="32"/>
        </w:rPr>
      </w:pPr>
      <w:r>
        <w:rPr>
          <w:rFonts w:ascii="標楷體" w:eastAsia="標楷體" w:cs="標楷體" w:hint="eastAsia"/>
          <w:kern w:val="0"/>
          <w:sz w:val="32"/>
          <w:szCs w:val="32"/>
        </w:rPr>
        <w:t>活動防疫措施注意事項(如附件)</w:t>
      </w:r>
    </w:p>
    <w:p w14:paraId="168666BB" w14:textId="199F0B09" w:rsidR="00D700D8" w:rsidRDefault="00D700D8" w:rsidP="00FE4EED">
      <w:pPr>
        <w:pStyle w:val="a3"/>
        <w:numPr>
          <w:ilvl w:val="0"/>
          <w:numId w:val="2"/>
        </w:numPr>
        <w:spacing w:line="480" w:lineRule="auto"/>
        <w:ind w:leftChars="0"/>
        <w:rPr>
          <w:rFonts w:ascii="標楷體" w:eastAsia="標楷體" w:cs="標楷體"/>
          <w:kern w:val="0"/>
          <w:sz w:val="32"/>
          <w:szCs w:val="32"/>
        </w:rPr>
      </w:pPr>
      <w:r>
        <w:rPr>
          <w:rFonts w:ascii="標楷體" w:eastAsia="標楷體" w:cs="標楷體" w:hint="eastAsia"/>
          <w:kern w:val="0"/>
          <w:sz w:val="32"/>
          <w:szCs w:val="32"/>
        </w:rPr>
        <w:t>防疫小組工作分配</w:t>
      </w:r>
      <w:r>
        <w:rPr>
          <w:rFonts w:ascii="標楷體" w:eastAsia="標楷體" w:cs="標楷體" w:hint="eastAsia"/>
          <w:kern w:val="0"/>
          <w:sz w:val="32"/>
          <w:szCs w:val="32"/>
        </w:rPr>
        <w:t>(如附件)</w:t>
      </w:r>
    </w:p>
    <w:p w14:paraId="05770D2C" w14:textId="77777777" w:rsidR="00BC0A69" w:rsidRPr="00BC0A69" w:rsidRDefault="00BC0A69" w:rsidP="00BC0A69">
      <w:pPr>
        <w:spacing w:line="480" w:lineRule="auto"/>
        <w:rPr>
          <w:rFonts w:ascii="標楷體" w:eastAsia="標楷體" w:cs="標楷體" w:hint="eastAsia"/>
          <w:kern w:val="0"/>
          <w:sz w:val="32"/>
          <w:szCs w:val="32"/>
        </w:rPr>
      </w:pPr>
    </w:p>
    <w:p w14:paraId="56303EB2" w14:textId="2AAF51A3" w:rsidR="00AB1D8C" w:rsidRDefault="00EE0327" w:rsidP="00FE4EED">
      <w:pPr>
        <w:rPr>
          <w:rFonts w:ascii="標楷體" w:eastAsia="標楷體" w:hAnsi="標楷體"/>
          <w:sz w:val="32"/>
          <w:szCs w:val="32"/>
        </w:rPr>
      </w:pPr>
      <w:r w:rsidRPr="00F90694">
        <w:rPr>
          <w:rFonts w:ascii="標楷體" w:eastAsia="標楷體" w:hAnsi="標楷體"/>
          <w:sz w:val="32"/>
          <w:szCs w:val="32"/>
        </w:rPr>
        <w:t>本單位</w:t>
      </w:r>
      <w:r w:rsidRPr="00F90694">
        <w:rPr>
          <w:rFonts w:ascii="標楷體" w:eastAsia="標楷體" w:hAnsi="標楷體" w:hint="eastAsia"/>
          <w:sz w:val="32"/>
          <w:szCs w:val="32"/>
        </w:rPr>
        <w:t>於集會活動期間</w:t>
      </w:r>
      <w:r w:rsidRPr="00F90694">
        <w:rPr>
          <w:rFonts w:ascii="標楷體" w:eastAsia="標楷體" w:hAnsi="標楷體" w:hint="eastAsia"/>
          <w:sz w:val="32"/>
          <w:szCs w:val="32"/>
        </w:rPr>
        <w:t>將配合</w:t>
      </w:r>
      <w:r w:rsidRPr="00F90694">
        <w:rPr>
          <w:rFonts w:ascii="標楷體" w:eastAsia="標楷體" w:hAnsi="標楷體" w:hint="eastAsia"/>
          <w:sz w:val="32"/>
          <w:szCs w:val="32"/>
        </w:rPr>
        <w:t>中央流行疫情指揮中心公布之</w:t>
      </w:r>
      <w:r w:rsidRPr="00F90694">
        <w:rPr>
          <w:rFonts w:ascii="標楷體" w:eastAsia="標楷體" w:hAnsi="標楷體" w:hint="eastAsia"/>
          <w:sz w:val="32"/>
          <w:szCs w:val="32"/>
        </w:rPr>
        <w:t>公眾集會因應指引辦理</w:t>
      </w:r>
      <w:r w:rsidRPr="00F90694">
        <w:rPr>
          <w:rFonts w:ascii="標楷體" w:eastAsia="標楷體" w:hAnsi="標楷體" w:hint="eastAsia"/>
          <w:sz w:val="32"/>
          <w:szCs w:val="32"/>
        </w:rPr>
        <w:t>，適時提供資訊給所有參與人員，</w:t>
      </w:r>
      <w:r w:rsidRPr="00F90694">
        <w:rPr>
          <w:rFonts w:ascii="標楷體" w:eastAsia="標楷體" w:hAnsi="標楷體" w:hint="eastAsia"/>
          <w:sz w:val="32"/>
          <w:szCs w:val="32"/>
        </w:rPr>
        <w:t>並</w:t>
      </w:r>
      <w:r w:rsidRPr="00F90694">
        <w:rPr>
          <w:rFonts w:ascii="標楷體" w:eastAsia="標楷體" w:hAnsi="標楷體" w:hint="eastAsia"/>
          <w:sz w:val="32"/>
          <w:szCs w:val="32"/>
        </w:rPr>
        <w:t>隨</w:t>
      </w:r>
      <w:r w:rsidRPr="00F90694">
        <w:rPr>
          <w:rFonts w:ascii="標楷體" w:eastAsia="標楷體" w:hAnsi="標楷體" w:hint="eastAsia"/>
          <w:sz w:val="32"/>
          <w:szCs w:val="32"/>
        </w:rPr>
        <w:t>時依</w:t>
      </w:r>
      <w:r w:rsidRPr="00F90694">
        <w:rPr>
          <w:rFonts w:ascii="標楷體" w:eastAsia="標楷體" w:hAnsi="標楷體" w:hint="eastAsia"/>
          <w:sz w:val="32"/>
          <w:szCs w:val="32"/>
        </w:rPr>
        <w:t>疫情狀況調整。</w:t>
      </w:r>
    </w:p>
    <w:p w14:paraId="22DBB70E" w14:textId="0C5FB200" w:rsidR="00097A72" w:rsidRPr="00F90694" w:rsidRDefault="00097A72" w:rsidP="00FE4EED">
      <w:pPr>
        <w:rPr>
          <w:rFonts w:ascii="標楷體" w:eastAsia="標楷體" w:hAnsi="標楷體" w:hint="eastAsia"/>
          <w:sz w:val="32"/>
          <w:szCs w:val="32"/>
        </w:rPr>
      </w:pPr>
      <w:r w:rsidRPr="00F90694">
        <w:rPr>
          <w:rFonts w:ascii="標楷體" w:eastAsia="標楷體" w:cs="標楷體" w:hint="eastAsia"/>
          <w:kern w:val="0"/>
          <w:sz w:val="32"/>
          <w:szCs w:val="32"/>
        </w:rPr>
        <mc:AlternateContent>
          <mc:Choice Requires="wps">
            <w:drawing>
              <wp:anchor distT="0" distB="0" distL="114300" distR="114300" simplePos="0" relativeHeight="251660288" behindDoc="0" locked="0" layoutInCell="1" allowOverlap="1" wp14:anchorId="1CEDC75E" wp14:editId="12A22A33">
                <wp:simplePos x="0" y="0"/>
                <wp:positionH relativeFrom="margin">
                  <wp:posOffset>4552950</wp:posOffset>
                </wp:positionH>
                <wp:positionV relativeFrom="paragraph">
                  <wp:posOffset>228600</wp:posOffset>
                </wp:positionV>
                <wp:extent cx="1727200" cy="552450"/>
                <wp:effectExtent l="0" t="0" r="25400" b="19050"/>
                <wp:wrapNone/>
                <wp:docPr id="2" name="文字方塊 2"/>
                <wp:cNvGraphicFramePr/>
                <a:graphic xmlns:a="http://schemas.openxmlformats.org/drawingml/2006/main">
                  <a:graphicData uri="http://schemas.microsoft.com/office/word/2010/wordprocessingShape">
                    <wps:wsp>
                      <wps:cNvSpPr txBox="1"/>
                      <wps:spPr>
                        <a:xfrm>
                          <a:off x="0" y="0"/>
                          <a:ext cx="1727200" cy="552450"/>
                        </a:xfrm>
                        <a:prstGeom prst="rect">
                          <a:avLst/>
                        </a:prstGeom>
                        <a:solidFill>
                          <a:schemeClr val="lt1"/>
                        </a:solidFill>
                        <a:ln w="6350">
                          <a:solidFill>
                            <a:prstClr val="black"/>
                          </a:solidFill>
                        </a:ln>
                      </wps:spPr>
                      <wps:txbx>
                        <w:txbxContent>
                          <w:p w14:paraId="42ACE39C" w14:textId="5BB1A2A5" w:rsidR="00FE4EED" w:rsidRPr="00FE4EED" w:rsidRDefault="00FE4EED" w:rsidP="00FE4EED">
                            <w:pPr>
                              <w:jc w:val="center"/>
                              <w:rPr>
                                <w:rFonts w:ascii="標楷體" w:eastAsia="標楷體" w:hAnsi="標楷體"/>
                                <w:sz w:val="40"/>
                                <w:szCs w:val="36"/>
                              </w:rPr>
                            </w:pPr>
                            <w:r w:rsidRPr="00FE4EED">
                              <w:rPr>
                                <w:rFonts w:ascii="標楷體" w:eastAsia="標楷體" w:hAnsi="標楷體" w:hint="eastAsia"/>
                                <w:sz w:val="40"/>
                                <w:szCs w:val="36"/>
                              </w:rPr>
                              <w:t>單位圖記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DC75E" id="_x0000_t202" coordsize="21600,21600" o:spt="202" path="m,l,21600r21600,l21600,xe">
                <v:stroke joinstyle="miter"/>
                <v:path gradientshapeok="t" o:connecttype="rect"/>
              </v:shapetype>
              <v:shape id="文字方塊 2" o:spid="_x0000_s1026" type="#_x0000_t202" style="position:absolute;margin-left:358.5pt;margin-top:18pt;width:136pt;height:4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" fillcolor="white [3201]" strokeweight=".5pt">
                <v:textbox>
                  <w:txbxContent>
                    <w:p w14:paraId="42ACE39C" w14:textId="5BB1A2A5" w:rsidR="00FE4EED" w:rsidRPr="00FE4EED" w:rsidRDefault="00FE4EED" w:rsidP="00FE4EED">
                      <w:pPr>
                        <w:jc w:val="center"/>
                        <w:rPr>
                          <w:rFonts w:ascii="標楷體" w:eastAsia="標楷體" w:hAnsi="標楷體"/>
                          <w:sz w:val="40"/>
                          <w:szCs w:val="36"/>
                        </w:rPr>
                      </w:pPr>
                      <w:r w:rsidRPr="00FE4EED">
                        <w:rPr>
                          <w:rFonts w:ascii="標楷體" w:eastAsia="標楷體" w:hAnsi="標楷體" w:hint="eastAsia"/>
                          <w:sz w:val="40"/>
                          <w:szCs w:val="36"/>
                        </w:rPr>
                        <w:t>單位圖記</w:t>
                      </w:r>
                    </w:p>
                  </w:txbxContent>
                </v:textbox>
                <w10:wrap anchorx="margin"/>
              </v:shape>
            </w:pict>
          </mc:Fallback>
        </mc:AlternateContent>
      </w:r>
      <w:r w:rsidRPr="00F90694">
        <w:rPr>
          <w:rFonts w:ascii="標楷體" w:eastAsia="標楷體" w:cs="標楷體" w:hint="eastAsia"/>
          <w:kern w:val="0"/>
          <w:sz w:val="32"/>
          <w:szCs w:val="32"/>
        </w:rPr>
        <mc:AlternateContent>
          <mc:Choice Requires="wps">
            <w:drawing>
              <wp:anchor distT="0" distB="0" distL="114300" distR="114300" simplePos="0" relativeHeight="251659264" behindDoc="0" locked="0" layoutInCell="1" allowOverlap="1" wp14:anchorId="5DA135C4" wp14:editId="77ECCAA0">
                <wp:simplePos x="0" y="0"/>
                <wp:positionH relativeFrom="margin">
                  <wp:posOffset>4207510</wp:posOffset>
                </wp:positionH>
                <wp:positionV relativeFrom="paragraph">
                  <wp:posOffset>101600</wp:posOffset>
                </wp:positionV>
                <wp:extent cx="2393950" cy="3111500"/>
                <wp:effectExtent l="0" t="0" r="25400" b="12700"/>
                <wp:wrapNone/>
                <wp:docPr id="1" name="矩形 1"/>
                <wp:cNvGraphicFramePr/>
                <a:graphic xmlns:a="http://schemas.openxmlformats.org/drawingml/2006/main">
                  <a:graphicData uri="http://schemas.microsoft.com/office/word/2010/wordprocessingShape">
                    <wps:wsp>
                      <wps:cNvSpPr/>
                      <wps:spPr>
                        <a:xfrm>
                          <a:off x="0" y="0"/>
                          <a:ext cx="2393950" cy="3111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E8166" id="矩形 1" o:spid="_x0000_s1026" style="position:absolute;margin-left:331.3pt;margin-top:8pt;width:188.5pt;height: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" fillcolor="white [3201]" strokecolor="#70ad47 [3209]" strokeweight="1pt">
                <w10:wrap anchorx="margin"/>
              </v:rect>
            </w:pict>
          </mc:Fallback>
        </mc:AlternateContent>
      </w:r>
    </w:p>
    <w:p w14:paraId="160F32E4" w14:textId="7B808448" w:rsidR="00FE4EED" w:rsidRPr="00F90694" w:rsidRDefault="00F90694" w:rsidP="00FE4EED">
      <w:pPr>
        <w:rPr>
          <w:rFonts w:ascii="標楷體" w:eastAsia="標楷體" w:cs="標楷體"/>
          <w:kern w:val="0"/>
          <w:sz w:val="32"/>
          <w:szCs w:val="32"/>
        </w:rPr>
      </w:pPr>
      <w:r w:rsidRPr="00F90694">
        <w:rPr>
          <w:rFonts w:ascii="標楷體" w:eastAsia="標楷體" w:cs="標楷體" w:hint="eastAsia"/>
          <w:kern w:val="0"/>
          <w:sz w:val="28"/>
          <w:szCs w:val="28"/>
        </w:rPr>
        <w:t>此致</w:t>
      </w:r>
    </w:p>
    <w:p w14:paraId="045B8DFE" w14:textId="1F1AF147" w:rsidR="00D700D8" w:rsidRDefault="00F90694" w:rsidP="00FE4EED">
      <w:pPr>
        <w:rPr>
          <w:rFonts w:ascii="標楷體" w:eastAsia="標楷體" w:cs="標楷體"/>
          <w:kern w:val="0"/>
          <w:sz w:val="32"/>
          <w:szCs w:val="32"/>
        </w:rPr>
      </w:pPr>
      <w:r>
        <w:rPr>
          <w:rFonts w:ascii="標楷體" w:eastAsia="標楷體" w:cs="標楷體" w:hint="eastAsia"/>
          <w:kern w:val="0"/>
          <w:sz w:val="32"/>
          <w:szCs w:val="32"/>
        </w:rPr>
        <w:t>花蓮縣政府</w:t>
      </w:r>
    </w:p>
    <w:p w14:paraId="67A7054F" w14:textId="7C279781" w:rsidR="00F90694" w:rsidRDefault="00F90694" w:rsidP="00FE4EED">
      <w:pPr>
        <w:rPr>
          <w:rFonts w:ascii="標楷體" w:eastAsia="標楷體" w:cs="標楷體" w:hint="eastAsia"/>
          <w:kern w:val="0"/>
          <w:sz w:val="32"/>
          <w:szCs w:val="32"/>
        </w:rPr>
      </w:pPr>
      <w:r>
        <w:rPr>
          <w:rFonts w:ascii="標楷體" w:eastAsia="標楷體" w:cs="標楷體" w:hint="eastAsia"/>
          <w:kern w:val="0"/>
          <w:sz w:val="32"/>
          <w:szCs w:val="32"/>
        </w:rPr>
        <w:t>單位名稱:__________________________</w:t>
      </w:r>
    </w:p>
    <w:p w14:paraId="3CB5B225" w14:textId="1B479290" w:rsidR="00EB28DE" w:rsidRDefault="00EB28DE" w:rsidP="00FE4EED">
      <w:pPr>
        <w:rPr>
          <w:rFonts w:ascii="標楷體" w:eastAsia="標楷體" w:cs="標楷體"/>
          <w:kern w:val="0"/>
          <w:sz w:val="32"/>
          <w:szCs w:val="32"/>
        </w:rPr>
      </w:pPr>
      <w:r>
        <w:rPr>
          <w:rFonts w:ascii="標楷體" w:eastAsia="標楷體" w:cs="標楷體" w:hint="eastAsia"/>
          <w:kern w:val="0"/>
          <w:sz w:val="32"/>
          <w:szCs w:val="32"/>
        </w:rPr>
        <w:t>負責人:</w:t>
      </w:r>
      <w:r w:rsidR="00F90694">
        <w:rPr>
          <w:rFonts w:ascii="標楷體" w:eastAsia="標楷體" w:cs="標楷體" w:hint="eastAsia"/>
          <w:kern w:val="0"/>
          <w:sz w:val="32"/>
          <w:szCs w:val="32"/>
        </w:rPr>
        <w:t>______________________</w:t>
      </w:r>
      <w:r w:rsidR="00EE0327">
        <w:rPr>
          <w:rFonts w:ascii="標楷體" w:eastAsia="標楷體" w:cs="標楷體" w:hint="eastAsia"/>
          <w:kern w:val="0"/>
          <w:sz w:val="32"/>
          <w:szCs w:val="32"/>
        </w:rPr>
        <w:t>(蓋章)</w:t>
      </w:r>
    </w:p>
    <w:p w14:paraId="4A4CBE04" w14:textId="4762EAD7" w:rsidR="00EB28DE" w:rsidRDefault="00EB28DE" w:rsidP="00FE4EED">
      <w:pPr>
        <w:rPr>
          <w:rFonts w:ascii="標楷體" w:eastAsia="標楷體" w:cs="標楷體"/>
          <w:kern w:val="0"/>
          <w:sz w:val="32"/>
          <w:szCs w:val="32"/>
        </w:rPr>
      </w:pPr>
    </w:p>
    <w:p w14:paraId="38D82255" w14:textId="56A9E3C1" w:rsidR="00D700D8" w:rsidRDefault="00D700D8" w:rsidP="00FE4EED">
      <w:pPr>
        <w:rPr>
          <w:rFonts w:ascii="標楷體" w:eastAsia="標楷體" w:cs="標楷體"/>
          <w:kern w:val="0"/>
          <w:sz w:val="32"/>
          <w:szCs w:val="32"/>
        </w:rPr>
      </w:pPr>
    </w:p>
    <w:p w14:paraId="417A1223" w14:textId="77777777" w:rsidR="00F90694" w:rsidRDefault="00F90694" w:rsidP="00FE4EED">
      <w:pPr>
        <w:rPr>
          <w:rFonts w:ascii="標楷體" w:eastAsia="標楷體" w:cs="標楷體" w:hint="eastAsia"/>
          <w:kern w:val="0"/>
          <w:sz w:val="32"/>
          <w:szCs w:val="32"/>
        </w:rPr>
      </w:pPr>
    </w:p>
    <w:p w14:paraId="7ED935F0" w14:textId="56918750" w:rsidR="00EB28DE" w:rsidRDefault="00FE4EED" w:rsidP="00B035E5">
      <w:pPr>
        <w:jc w:val="distribute"/>
        <w:rPr>
          <w:rFonts w:ascii="標楷體" w:eastAsia="標楷體" w:cs="標楷體" w:hint="eastAsia"/>
          <w:kern w:val="0"/>
          <w:sz w:val="32"/>
          <w:szCs w:val="32"/>
        </w:rPr>
      </w:pPr>
      <w:r>
        <w:rPr>
          <w:rFonts w:ascii="標楷體" w:eastAsia="標楷體" w:cs="標楷體" w:hint="eastAsia"/>
          <w:kern w:val="0"/>
          <w:sz w:val="32"/>
          <w:szCs w:val="32"/>
        </w:rPr>
        <w:t>中華民國  年   月   日</w:t>
      </w:r>
    </w:p>
    <w:p w14:paraId="706D4E03" w14:textId="77777777" w:rsidR="00B035E5" w:rsidRDefault="00B035E5" w:rsidP="00B035E5">
      <w:pPr>
        <w:pStyle w:val="Default"/>
        <w:numPr>
          <w:ilvl w:val="0"/>
          <w:numId w:val="4"/>
        </w:numPr>
        <w:rPr>
          <w:sz w:val="32"/>
          <w:szCs w:val="32"/>
        </w:rPr>
      </w:pPr>
      <w:r>
        <w:rPr>
          <w:rFonts w:hint="eastAsia"/>
          <w:color w:val="auto"/>
          <w:sz w:val="32"/>
          <w:szCs w:val="32"/>
        </w:rPr>
        <w:lastRenderedPageBreak/>
        <w:t>集會活動前</w:t>
      </w:r>
      <w:r>
        <w:rPr>
          <w:rFonts w:hint="eastAsia"/>
          <w:sz w:val="32"/>
          <w:szCs w:val="32"/>
        </w:rPr>
        <w:t>：</w:t>
      </w:r>
    </w:p>
    <w:p w14:paraId="2C56B2F7" w14:textId="6368ECD4" w:rsidR="00B035E5" w:rsidRDefault="00B035E5" w:rsidP="00B035E5">
      <w:pPr>
        <w:pStyle w:val="Default"/>
        <w:numPr>
          <w:ilvl w:val="1"/>
          <w:numId w:val="4"/>
        </w:numPr>
        <w:rPr>
          <w:rFonts w:hint="eastAsia"/>
          <w:sz w:val="28"/>
          <w:szCs w:val="32"/>
        </w:rPr>
      </w:pPr>
      <w:r>
        <w:rPr>
          <w:rFonts w:hint="eastAsia"/>
          <w:sz w:val="28"/>
          <w:szCs w:val="32"/>
        </w:rPr>
        <w:t>應變機制</w:t>
      </w:r>
    </w:p>
    <w:p w14:paraId="00959438" w14:textId="4B526B44" w:rsidR="00B035E5" w:rsidRDefault="00B035E5" w:rsidP="00B035E5">
      <w:pPr>
        <w:pStyle w:val="a3"/>
        <w:numPr>
          <w:ilvl w:val="2"/>
          <w:numId w:val="4"/>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 xml:space="preserve">集會活動環境規劃(現場動線規劃、住宿場所規劃與疑似個案暫時隔離或安置空間)。 </w:t>
      </w:r>
    </w:p>
    <w:p w14:paraId="0563CF89" w14:textId="33E24E47" w:rsidR="00B035E5" w:rsidRDefault="00B035E5" w:rsidP="00B035E5">
      <w:pPr>
        <w:pStyle w:val="a3"/>
        <w:numPr>
          <w:ilvl w:val="2"/>
          <w:numId w:val="4"/>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醫療支援(掌握鄰近醫療資源、諮詢地方衛生單位確立疑似嚴重特殊傳染性肺炎個案後送醫院及後送流程)。</w:t>
      </w:r>
    </w:p>
    <w:p w14:paraId="4118642F" w14:textId="77777777" w:rsidR="00B035E5" w:rsidRDefault="00B035E5" w:rsidP="00B035E5">
      <w:pPr>
        <w:pStyle w:val="a3"/>
        <w:numPr>
          <w:ilvl w:val="2"/>
          <w:numId w:val="4"/>
        </w:numPr>
        <w:autoSpaceDE w:val="0"/>
        <w:autoSpaceDN w:val="0"/>
        <w:adjustRightInd w:val="0"/>
        <w:ind w:leftChars="0"/>
        <w:rPr>
          <w:rFonts w:ascii="標楷體" w:eastAsia="標楷體" w:cs="標楷體" w:hint="eastAsia"/>
          <w:kern w:val="0"/>
          <w:sz w:val="32"/>
          <w:szCs w:val="32"/>
        </w:rPr>
      </w:pPr>
      <w:r>
        <w:rPr>
          <w:rFonts w:ascii="標楷體" w:eastAsia="標楷體" w:hAnsi="Times New Roman" w:cs="標楷體" w:hint="eastAsia"/>
          <w:color w:val="000000"/>
          <w:kern w:val="0"/>
          <w:sz w:val="28"/>
          <w:szCs w:val="28"/>
        </w:rPr>
        <w:t>若工作人員或參加者在集會活動期間出現呼吸道症狀時，應讓其戴上口罩，暫時留置預設之隔離或安置空間(或非人潮必經處且空氣流通之空間)，直至其返家或就醫。另視需要協助安排鄰近醫療院所就醫事宜。</w:t>
      </w:r>
    </w:p>
    <w:p w14:paraId="5FC843A0" w14:textId="77777777" w:rsidR="00B035E5" w:rsidRDefault="00B035E5" w:rsidP="00B035E5">
      <w:pPr>
        <w:pStyle w:val="Default"/>
        <w:numPr>
          <w:ilvl w:val="1"/>
          <w:numId w:val="4"/>
        </w:numPr>
        <w:rPr>
          <w:rFonts w:hAnsi="Times New Roman" w:hint="eastAsia"/>
          <w:sz w:val="28"/>
          <w:szCs w:val="28"/>
        </w:rPr>
      </w:pPr>
      <w:r>
        <w:rPr>
          <w:rFonts w:hAnsi="Times New Roman" w:hint="eastAsia"/>
          <w:sz w:val="28"/>
          <w:szCs w:val="28"/>
        </w:rPr>
        <w:t>活動空間預先清潔消毒</w:t>
      </w:r>
      <w:r>
        <w:rPr>
          <w:rFonts w:ascii="Times New Roman" w:hAnsi="Times New Roman" w:cs="Times New Roman"/>
          <w:sz w:val="28"/>
          <w:szCs w:val="28"/>
        </w:rPr>
        <w:t>/</w:t>
      </w:r>
      <w:r>
        <w:rPr>
          <w:rFonts w:hAnsi="Times New Roman" w:hint="eastAsia"/>
          <w:sz w:val="28"/>
          <w:szCs w:val="28"/>
        </w:rPr>
        <w:t>規劃防疫設施</w:t>
      </w:r>
      <w:r>
        <w:rPr>
          <w:rFonts w:ascii="Times New Roman" w:hAnsi="Times New Roman" w:cs="Times New Roman"/>
          <w:sz w:val="28"/>
          <w:szCs w:val="28"/>
        </w:rPr>
        <w:t>/</w:t>
      </w:r>
      <w:r>
        <w:rPr>
          <w:rFonts w:hAnsi="Times New Roman" w:hint="eastAsia"/>
          <w:sz w:val="28"/>
          <w:szCs w:val="28"/>
        </w:rPr>
        <w:t xml:space="preserve">隔離安置場所及備妥相關防護用品 </w:t>
      </w:r>
    </w:p>
    <w:p w14:paraId="20D74830" w14:textId="77777777" w:rsidR="00B035E5" w:rsidRDefault="00B035E5" w:rsidP="00B035E5">
      <w:pPr>
        <w:pStyle w:val="a3"/>
        <w:numPr>
          <w:ilvl w:val="2"/>
          <w:numId w:val="4"/>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 xml:space="preserve">先行完成集會活動場所空間及相關用具(如麥克風、桌椅等)清潔、消毒作業。 </w:t>
      </w:r>
    </w:p>
    <w:p w14:paraId="7DF924F6" w14:textId="77777777" w:rsidR="00B035E5" w:rsidRDefault="00B035E5" w:rsidP="00B035E5">
      <w:pPr>
        <w:pStyle w:val="a3"/>
        <w:numPr>
          <w:ilvl w:val="2"/>
          <w:numId w:val="4"/>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集會活動場所及活動過程應設置有充足的洗手設施，並預先設置適當隔離或安置空間，如為室內集會活動則需確認環境之空氣流通狀態。</w:t>
      </w:r>
    </w:p>
    <w:p w14:paraId="5A0BF52A" w14:textId="77777777" w:rsidR="00B035E5" w:rsidRDefault="00B035E5" w:rsidP="00B035E5">
      <w:pPr>
        <w:pStyle w:val="a3"/>
        <w:numPr>
          <w:ilvl w:val="2"/>
          <w:numId w:val="4"/>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 xml:space="preserve">依集會活動人數及辦理時間，準備足夠之個人清潔及防護用品包含洗手用品(如肥皂、洗手乳或含酒精乾洗手液等)、擦手紙及口罩等。 </w:t>
      </w:r>
    </w:p>
    <w:p w14:paraId="1DB2BD22" w14:textId="1F6F635A" w:rsidR="00B035E5" w:rsidRDefault="00B035E5" w:rsidP="00B035E5">
      <w:pPr>
        <w:pStyle w:val="Default"/>
        <w:numPr>
          <w:ilvl w:val="0"/>
          <w:numId w:val="4"/>
        </w:numPr>
        <w:rPr>
          <w:rFonts w:ascii="¼Ð·¢Åé" w:hAnsi="¼Ð·¢Åé" w:cs="¼Ð·¢Åé" w:hint="eastAsia"/>
          <w:sz w:val="28"/>
          <w:szCs w:val="28"/>
        </w:rPr>
      </w:pPr>
      <w:r>
        <w:rPr>
          <w:rFonts w:hint="eastAsia"/>
          <w:sz w:val="32"/>
          <w:szCs w:val="32"/>
        </w:rPr>
        <w:t>防疫宣導規劃：</w:t>
      </w:r>
      <w:r>
        <w:rPr>
          <w:rFonts w:ascii="¼Ð·¢Åé" w:hAnsi="¼Ð·¢Åé" w:cs="¼Ð·¢Åé"/>
          <w:sz w:val="28"/>
          <w:szCs w:val="28"/>
        </w:rPr>
        <w:t>(</w:t>
      </w:r>
      <w:r>
        <w:rPr>
          <w:rFonts w:hint="eastAsia"/>
          <w:sz w:val="28"/>
          <w:szCs w:val="28"/>
        </w:rPr>
        <w:t>活動前、活動期間</w:t>
      </w:r>
      <w:r>
        <w:rPr>
          <w:rFonts w:ascii="¼Ð·¢Åé" w:hAnsi="¼Ð·¢Åé" w:cs="¼Ð·¢Åé"/>
          <w:sz w:val="28"/>
          <w:szCs w:val="28"/>
        </w:rPr>
        <w:t>)</w:t>
      </w:r>
    </w:p>
    <w:p w14:paraId="6D0E7713" w14:textId="0F433483" w:rsidR="00B035E5" w:rsidRDefault="00B035E5" w:rsidP="00B035E5">
      <w:pPr>
        <w:pStyle w:val="Default"/>
        <w:numPr>
          <w:ilvl w:val="1"/>
          <w:numId w:val="4"/>
        </w:numPr>
        <w:rPr>
          <w:rFonts w:hAnsi="Times New Roman"/>
          <w:sz w:val="28"/>
          <w:szCs w:val="28"/>
        </w:rPr>
      </w:pPr>
      <w:r>
        <w:rPr>
          <w:rFonts w:hAnsi="Times New Roman" w:hint="eastAsia"/>
          <w:sz w:val="28"/>
          <w:szCs w:val="28"/>
        </w:rPr>
        <w:t>活動前：事先掌握參加者資訊，並造冊管理(採實名制，登錄姓名、電話)，透過多元管道(如邀請函、簡訊、活動網站或大眾傳播媒體等) 向參加者進行下列衛教溝通：</w:t>
      </w:r>
    </w:p>
    <w:p w14:paraId="5EFAF6CE" w14:textId="77777777" w:rsidR="00B035E5" w:rsidRDefault="00B035E5" w:rsidP="00B035E5">
      <w:pPr>
        <w:pStyle w:val="a3"/>
        <w:numPr>
          <w:ilvl w:val="2"/>
          <w:numId w:val="4"/>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活動時仍為居家檢疫/居家隔離身份、自主健康管理者及身體出現</w:t>
      </w:r>
      <w:r>
        <w:rPr>
          <w:rFonts w:ascii="標楷體" w:eastAsia="標楷體" w:hAnsi="標楷體" w:cs="新細明體" w:hint="eastAsia"/>
          <w:kern w:val="0"/>
          <w:sz w:val="28"/>
          <w:szCs w:val="28"/>
        </w:rPr>
        <w:t>發燒、呼</w:t>
      </w:r>
      <w:r>
        <w:rPr>
          <w:rFonts w:ascii="標楷體" w:eastAsia="標楷體" w:hAnsi="標楷體" w:cs="新細明體" w:hint="eastAsia"/>
          <w:kern w:val="0"/>
          <w:sz w:val="28"/>
          <w:szCs w:val="28"/>
        </w:rPr>
        <w:lastRenderedPageBreak/>
        <w:t>吸道症狀、腹瀉、嗅味覺異常者(含表演者、工作人員及民眾)禁止參加活動</w:t>
      </w:r>
      <w:r>
        <w:rPr>
          <w:rFonts w:ascii="標楷體" w:eastAsia="標楷體" w:hAnsi="標楷體" w:cs="標楷體" w:hint="eastAsia"/>
          <w:color w:val="000000"/>
          <w:kern w:val="0"/>
          <w:sz w:val="28"/>
          <w:szCs w:val="28"/>
        </w:rPr>
        <w:t>。</w:t>
      </w:r>
    </w:p>
    <w:p w14:paraId="257C38D9" w14:textId="523FBD4D" w:rsidR="00B035E5" w:rsidRDefault="00B035E5" w:rsidP="00B035E5">
      <w:pPr>
        <w:pStyle w:val="a3"/>
        <w:numPr>
          <w:ilvl w:val="2"/>
          <w:numId w:val="4"/>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維持手部清潔，保持經常洗手習慣，使用肥皂和清水或酒精性乾洗手液進行手部清潔。應注意儘量不要用手直接碰觸眼口鼻</w:t>
      </w:r>
      <w:r w:rsidR="00457855">
        <w:rPr>
          <w:rFonts w:ascii="標楷體" w:eastAsia="標楷體" w:hAnsi="Times New Roman" w:cs="標楷體" w:hint="eastAsia"/>
          <w:color w:val="000000"/>
          <w:kern w:val="0"/>
          <w:sz w:val="28"/>
          <w:szCs w:val="28"/>
        </w:rPr>
        <w:t>。</w:t>
      </w:r>
    </w:p>
    <w:p w14:paraId="299DA477" w14:textId="77777777" w:rsidR="00B035E5" w:rsidRDefault="00B035E5" w:rsidP="00B035E5">
      <w:pPr>
        <w:pStyle w:val="a3"/>
        <w:numPr>
          <w:ilvl w:val="2"/>
          <w:numId w:val="4"/>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生病之工作人員應在家休養，直至退燒後至少24 小時才能返回上班。</w:t>
      </w:r>
    </w:p>
    <w:p w14:paraId="1FBB3596" w14:textId="77777777" w:rsidR="00B035E5" w:rsidRDefault="00B035E5" w:rsidP="00B035E5">
      <w:pPr>
        <w:pStyle w:val="Default"/>
        <w:numPr>
          <w:ilvl w:val="1"/>
          <w:numId w:val="4"/>
        </w:numPr>
        <w:rPr>
          <w:rFonts w:hAnsi="Times New Roman" w:hint="eastAsia"/>
          <w:sz w:val="28"/>
          <w:szCs w:val="28"/>
        </w:rPr>
      </w:pPr>
      <w:r>
        <w:rPr>
          <w:rFonts w:hAnsi="Times New Roman" w:hint="eastAsia"/>
          <w:sz w:val="28"/>
          <w:szCs w:val="28"/>
        </w:rPr>
        <w:t>活動期間：加強防範衛教溝通及強化個人衛生防護</w:t>
      </w:r>
    </w:p>
    <w:p w14:paraId="6C03727D" w14:textId="77777777" w:rsidR="00B035E5" w:rsidRDefault="00B035E5" w:rsidP="00B035E5">
      <w:pPr>
        <w:pStyle w:val="a3"/>
        <w:numPr>
          <w:ilvl w:val="2"/>
          <w:numId w:val="4"/>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利用活動明顯告示(海報、LED 螢幕、廣播系統或主持人等)加強防範COVID-19(武漢肺炎)與維持個人衛生習慣之衛教溝通宣導。</w:t>
      </w:r>
    </w:p>
    <w:p w14:paraId="5B4C0BB0" w14:textId="266F3468" w:rsidR="00B035E5" w:rsidRDefault="00B035E5" w:rsidP="00B035E5">
      <w:pPr>
        <w:pStyle w:val="a3"/>
        <w:numPr>
          <w:ilvl w:val="2"/>
          <w:numId w:val="4"/>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人員進入會場應全程</w:t>
      </w:r>
      <w:r>
        <w:rPr>
          <w:rFonts w:ascii="標楷體" w:eastAsia="標楷體" w:hAnsi="Times New Roman" w:cs="標楷體" w:hint="eastAsia"/>
          <w:color w:val="000000"/>
          <w:kern w:val="0"/>
          <w:sz w:val="28"/>
          <w:szCs w:val="28"/>
        </w:rPr>
        <w:t>正確</w:t>
      </w:r>
      <w:r>
        <w:rPr>
          <w:rFonts w:ascii="標楷體" w:eastAsia="標楷體" w:hAnsi="Times New Roman" w:cs="標楷體" w:hint="eastAsia"/>
          <w:color w:val="000000"/>
          <w:kern w:val="0"/>
          <w:sz w:val="28"/>
          <w:szCs w:val="28"/>
        </w:rPr>
        <w:t>佩戴口罩、進行手部消毒、測量體</w:t>
      </w:r>
      <w:r w:rsidR="00457855">
        <w:rPr>
          <w:rFonts w:ascii="標楷體" w:eastAsia="標楷體" w:hAnsi="Times New Roman" w:cs="標楷體" w:hint="eastAsia"/>
          <w:color w:val="000000"/>
          <w:kern w:val="0"/>
          <w:sz w:val="28"/>
          <w:szCs w:val="28"/>
        </w:rPr>
        <w:t>(</w:t>
      </w:r>
      <w:r>
        <w:rPr>
          <w:rFonts w:ascii="標楷體" w:eastAsia="標楷體" w:hAnsi="Times New Roman" w:cs="標楷體" w:hint="eastAsia"/>
          <w:color w:val="000000"/>
          <w:kern w:val="0"/>
          <w:sz w:val="28"/>
          <w:szCs w:val="28"/>
        </w:rPr>
        <w:t>額</w:t>
      </w:r>
      <w:r w:rsidR="00457855">
        <w:rPr>
          <w:rFonts w:ascii="標楷體" w:eastAsia="標楷體" w:hAnsi="Times New Roman" w:cs="標楷體" w:hint="eastAsia"/>
          <w:color w:val="000000"/>
          <w:kern w:val="0"/>
          <w:sz w:val="28"/>
          <w:szCs w:val="28"/>
        </w:rPr>
        <w:t>)</w:t>
      </w:r>
      <w:r>
        <w:rPr>
          <w:rFonts w:ascii="標楷體" w:eastAsia="標楷體" w:hAnsi="Times New Roman" w:cs="標楷體" w:hint="eastAsia"/>
          <w:color w:val="000000"/>
          <w:kern w:val="0"/>
          <w:sz w:val="28"/>
          <w:szCs w:val="28"/>
        </w:rPr>
        <w:t>溫、攜帶手機並保持開機狀態。</w:t>
      </w:r>
    </w:p>
    <w:p w14:paraId="7195A366" w14:textId="77777777" w:rsidR="00B035E5" w:rsidRDefault="00B035E5" w:rsidP="00B035E5">
      <w:pPr>
        <w:pStyle w:val="a3"/>
        <w:numPr>
          <w:ilvl w:val="2"/>
          <w:numId w:val="4"/>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未配合各項防疫措施經勸導仍不配合者，主辦單位得逕行舉發，送衛生單位裁罰。</w:t>
      </w:r>
    </w:p>
    <w:p w14:paraId="14AA6968" w14:textId="77777777" w:rsidR="00B035E5" w:rsidRDefault="00B035E5" w:rsidP="00B035E5">
      <w:pPr>
        <w:pStyle w:val="Default"/>
        <w:numPr>
          <w:ilvl w:val="1"/>
          <w:numId w:val="4"/>
        </w:numPr>
        <w:rPr>
          <w:rFonts w:hAnsi="Times New Roman" w:hint="eastAsia"/>
          <w:sz w:val="28"/>
          <w:szCs w:val="28"/>
        </w:rPr>
      </w:pPr>
      <w:r>
        <w:rPr>
          <w:rFonts w:hAnsi="Times New Roman" w:hint="eastAsia"/>
          <w:sz w:val="28"/>
          <w:szCs w:val="28"/>
        </w:rPr>
        <w:t>防疫設施及防護用品準備：</w:t>
      </w:r>
    </w:p>
    <w:p w14:paraId="689A7D3E" w14:textId="77777777" w:rsidR="00B035E5" w:rsidRDefault="00B035E5" w:rsidP="00B035E5">
      <w:pPr>
        <w:pStyle w:val="a3"/>
        <w:numPr>
          <w:ilvl w:val="0"/>
          <w:numId w:val="5"/>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保持空氣流通，如為室內活動則需確認環境之空氣流通狀態。</w:t>
      </w:r>
    </w:p>
    <w:p w14:paraId="09C391C9" w14:textId="24464035" w:rsidR="00B035E5" w:rsidRDefault="00B035E5" w:rsidP="00B035E5">
      <w:pPr>
        <w:pStyle w:val="a3"/>
        <w:numPr>
          <w:ilvl w:val="0"/>
          <w:numId w:val="5"/>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管制出入口，有效管制人員進出(</w:t>
      </w:r>
      <w:r w:rsidR="00457855">
        <w:rPr>
          <w:rFonts w:ascii="標楷體" w:eastAsia="標楷體" w:hAnsi="Times New Roman" w:cs="標楷體" w:hint="eastAsia"/>
          <w:color w:val="000000"/>
          <w:kern w:val="0"/>
          <w:sz w:val="28"/>
          <w:szCs w:val="28"/>
        </w:rPr>
        <w:t>執行</w:t>
      </w:r>
      <w:r>
        <w:rPr>
          <w:rFonts w:ascii="標楷體" w:eastAsia="標楷體" w:hAnsi="Times New Roman" w:cs="標楷體" w:hint="eastAsia"/>
          <w:color w:val="000000"/>
          <w:kern w:val="0"/>
          <w:sz w:val="28"/>
          <w:szCs w:val="28"/>
        </w:rPr>
        <w:t>人員流量管制)及</w:t>
      </w:r>
      <w:r w:rsidR="00457855">
        <w:rPr>
          <w:rFonts w:ascii="標楷體" w:eastAsia="標楷體" w:hAnsi="標楷體" w:hint="eastAsia"/>
          <w:sz w:val="28"/>
          <w:szCs w:val="28"/>
        </w:rPr>
        <w:t>保持室外1公尺、室內</w:t>
      </w:r>
      <w:r w:rsidR="00457855" w:rsidRPr="006F0C30">
        <w:rPr>
          <w:rFonts w:ascii="標楷體" w:eastAsia="標楷體" w:hAnsi="標楷體" w:hint="eastAsia"/>
          <w:sz w:val="28"/>
          <w:szCs w:val="28"/>
        </w:rPr>
        <w:t>1.5公尺</w:t>
      </w:r>
      <w:r w:rsidR="00457855">
        <w:rPr>
          <w:rFonts w:ascii="標楷體" w:eastAsia="標楷體" w:hAnsi="標楷體" w:hint="eastAsia"/>
          <w:sz w:val="28"/>
          <w:szCs w:val="28"/>
        </w:rPr>
        <w:t>社交距離，座位改採梅花座</w:t>
      </w:r>
      <w:r w:rsidR="00457855" w:rsidRPr="00C11890">
        <w:rPr>
          <w:rFonts w:ascii="標楷體" w:eastAsia="標楷體" w:hAnsi="標楷體" w:hint="eastAsia"/>
          <w:sz w:val="28"/>
          <w:szCs w:val="28"/>
        </w:rPr>
        <w:t>或增設隔板區隔</w:t>
      </w:r>
      <w:r>
        <w:rPr>
          <w:rFonts w:ascii="標楷體" w:eastAsia="標楷體" w:hAnsi="Times New Roman" w:cs="標楷體" w:hint="eastAsia"/>
          <w:color w:val="000000"/>
          <w:kern w:val="0"/>
          <w:sz w:val="28"/>
          <w:szCs w:val="28"/>
        </w:rPr>
        <w:t>，全員於入口量測體溫，以75%酒精或酒精性乾洗手液進行手部清潔始可進場，禁止有發燒（耳溫≧38℃、額溫≧37 ℃）或急性呼吸道感染症者入場。</w:t>
      </w:r>
    </w:p>
    <w:p w14:paraId="2EBC92D4" w14:textId="77777777" w:rsidR="00B035E5" w:rsidRDefault="00B035E5" w:rsidP="00B035E5">
      <w:pPr>
        <w:pStyle w:val="a3"/>
        <w:numPr>
          <w:ilvl w:val="0"/>
          <w:numId w:val="5"/>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先行完成集會活動場所空間及相關用具(如麥克風、桌椅等)清潔、消毒作業，並於活動前、中、後加強場地環境消毒，針對民眾經常接觸之表</w:t>
      </w:r>
      <w:r>
        <w:rPr>
          <w:rFonts w:ascii="標楷體" w:eastAsia="標楷體" w:hAnsi="Times New Roman" w:cs="標楷體" w:hint="eastAsia"/>
          <w:color w:val="000000"/>
          <w:kern w:val="0"/>
          <w:sz w:val="28"/>
          <w:szCs w:val="28"/>
        </w:rPr>
        <w:lastRenderedPageBreak/>
        <w:t>面(如電梯、手把、門把、桌椅把等)定時消毒擦拭(並視接觸頻率多寡加強消毒)。</w:t>
      </w:r>
    </w:p>
    <w:p w14:paraId="13599B72" w14:textId="77777777" w:rsidR="00B035E5" w:rsidRDefault="00B035E5" w:rsidP="00B035E5">
      <w:pPr>
        <w:pStyle w:val="a3"/>
        <w:numPr>
          <w:ilvl w:val="0"/>
          <w:numId w:val="5"/>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活動場所(服務台、哺乳室、應變中心、媒體中心等公共空間、公共廁所)及活動過程應設置有充足的洗手設施，依活動人數及辦理時間，準備足夠之個人清潔及防護用品包含洗手用品(如肥皂、洗手乳或含酒精乾洗手液等)、擦手紙及口罩等並增加消毒頻率。</w:t>
      </w:r>
    </w:p>
    <w:p w14:paraId="6FAD2261" w14:textId="77777777" w:rsidR="00B035E5" w:rsidRDefault="00B035E5" w:rsidP="00B035E5">
      <w:pPr>
        <w:pStyle w:val="a3"/>
        <w:numPr>
          <w:ilvl w:val="0"/>
          <w:numId w:val="5"/>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預先設置適當隔離或安置空間，確認環境之空氣流通狀態。</w:t>
      </w:r>
    </w:p>
    <w:p w14:paraId="600CC565" w14:textId="3619FA4F" w:rsidR="00B035E5" w:rsidRDefault="00B035E5" w:rsidP="00B035E5">
      <w:pPr>
        <w:pStyle w:val="a3"/>
        <w:numPr>
          <w:ilvl w:val="0"/>
          <w:numId w:val="5"/>
        </w:numPr>
        <w:autoSpaceDE w:val="0"/>
        <w:autoSpaceDN w:val="0"/>
        <w:adjustRightInd w:val="0"/>
        <w:ind w:leftChars="0"/>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 xml:space="preserve"> 倘為時程1日以上，須安排住宿之活動，應預先選擇合法建築物且依法辦理或設置相關安全設備及設施，並為通風、環境衛生良好及有足夠洗手設施之住宿場所，且儘量避免安排多人集中於同一房間。每一住宿場所應安排管理人員，以掌握參加者之健康情形，及處理緊急狀況。</w:t>
      </w:r>
    </w:p>
    <w:p w14:paraId="1DA4865D" w14:textId="7F8C6700" w:rsidR="00457855" w:rsidRPr="006324E1" w:rsidRDefault="00457855" w:rsidP="00B035E5">
      <w:pPr>
        <w:pStyle w:val="a3"/>
        <w:numPr>
          <w:ilvl w:val="0"/>
          <w:numId w:val="5"/>
        </w:numPr>
        <w:autoSpaceDE w:val="0"/>
        <w:autoSpaceDN w:val="0"/>
        <w:adjustRightInd w:val="0"/>
        <w:ind w:leftChars="0"/>
        <w:rPr>
          <w:rFonts w:ascii="標楷體" w:eastAsia="標楷體" w:hAnsi="Times New Roman" w:cs="標楷體"/>
          <w:color w:val="000000"/>
          <w:kern w:val="0"/>
          <w:sz w:val="28"/>
          <w:szCs w:val="28"/>
        </w:rPr>
      </w:pPr>
      <w:r w:rsidRPr="00DE0DB1">
        <w:rPr>
          <w:rFonts w:ascii="標楷體" w:eastAsia="標楷體" w:hAnsi="標楷體" w:hint="eastAsia"/>
          <w:sz w:val="28"/>
          <w:szCs w:val="28"/>
        </w:rPr>
        <w:t>活動以提供</w:t>
      </w:r>
      <w:r>
        <w:rPr>
          <w:rFonts w:ascii="標楷體" w:eastAsia="標楷體" w:hAnsi="標楷體" w:hint="eastAsia"/>
          <w:sz w:val="28"/>
          <w:szCs w:val="28"/>
        </w:rPr>
        <w:t>「</w:t>
      </w:r>
      <w:r w:rsidRPr="00DE0DB1">
        <w:rPr>
          <w:rFonts w:ascii="標楷體" w:eastAsia="標楷體" w:hAnsi="標楷體" w:hint="eastAsia"/>
          <w:sz w:val="28"/>
          <w:szCs w:val="28"/>
        </w:rPr>
        <w:t>餐盒</w:t>
      </w:r>
      <w:r>
        <w:rPr>
          <w:rFonts w:ascii="標楷體" w:eastAsia="標楷體" w:hAnsi="標楷體" w:hint="eastAsia"/>
          <w:sz w:val="28"/>
          <w:szCs w:val="28"/>
        </w:rPr>
        <w:t>」(便當)</w:t>
      </w:r>
      <w:r w:rsidRPr="00DE0DB1">
        <w:rPr>
          <w:rFonts w:ascii="標楷體" w:eastAsia="標楷體" w:hAnsi="標楷體" w:hint="eastAsia"/>
          <w:sz w:val="28"/>
          <w:szCs w:val="28"/>
        </w:rPr>
        <w:t>為原則</w:t>
      </w:r>
      <w:r>
        <w:rPr>
          <w:rFonts w:ascii="標楷體" w:eastAsia="標楷體" w:hAnsi="標楷體" w:hint="eastAsia"/>
          <w:sz w:val="28"/>
          <w:szCs w:val="28"/>
        </w:rPr>
        <w:t>，避免多人共食情況，降低人傳人之風險。</w:t>
      </w:r>
    </w:p>
    <w:p w14:paraId="48586F66" w14:textId="77777777" w:rsidR="006324E1" w:rsidRPr="006324E1" w:rsidRDefault="006324E1" w:rsidP="006324E1">
      <w:pPr>
        <w:autoSpaceDE w:val="0"/>
        <w:autoSpaceDN w:val="0"/>
        <w:adjustRightInd w:val="0"/>
        <w:rPr>
          <w:rFonts w:ascii="標楷體" w:eastAsia="標楷體" w:hAnsi="Times New Roman" w:cs="標楷體" w:hint="eastAsia"/>
          <w:color w:val="000000"/>
          <w:kern w:val="0"/>
          <w:sz w:val="28"/>
          <w:szCs w:val="28"/>
        </w:rPr>
      </w:pPr>
    </w:p>
    <w:p w14:paraId="64FD8BBB" w14:textId="77777777" w:rsidR="00B035E5" w:rsidRDefault="00B035E5" w:rsidP="00B035E5">
      <w:pPr>
        <w:pStyle w:val="Default"/>
        <w:numPr>
          <w:ilvl w:val="1"/>
          <w:numId w:val="4"/>
        </w:numPr>
        <w:rPr>
          <w:rFonts w:hAnsi="Times New Roman" w:hint="eastAsia"/>
          <w:sz w:val="28"/>
          <w:szCs w:val="28"/>
        </w:rPr>
      </w:pPr>
      <w:r>
        <w:rPr>
          <w:rFonts w:hAnsi="Times New Roman" w:hint="eastAsia"/>
          <w:sz w:val="28"/>
          <w:szCs w:val="28"/>
        </w:rPr>
        <w:t>工作人員健康管理計畫：</w:t>
      </w:r>
    </w:p>
    <w:p w14:paraId="6DE66F2E" w14:textId="00EF80D6" w:rsidR="00B035E5" w:rsidRDefault="00B035E5" w:rsidP="00B035E5">
      <w:pPr>
        <w:pStyle w:val="a3"/>
        <w:numPr>
          <w:ilvl w:val="0"/>
          <w:numId w:val="6"/>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活動全體工作人員(含流動人員)健康監測，有發燒或感冒症狀者一律排除工作任務。</w:t>
      </w:r>
    </w:p>
    <w:p w14:paraId="3C442748" w14:textId="420ED680" w:rsidR="00B035E5" w:rsidRDefault="00B035E5" w:rsidP="00B035E5">
      <w:pPr>
        <w:pStyle w:val="a3"/>
        <w:numPr>
          <w:ilvl w:val="0"/>
          <w:numId w:val="6"/>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落實自我健康狀況監測，倘有發燒(耳溫≧38℃；額溫≧37℃)、呼吸道症狀或腹瀉等，應主動</w:t>
      </w:r>
      <w:r>
        <w:rPr>
          <w:rFonts w:ascii="標楷體" w:eastAsia="標楷體" w:hAnsi="Times New Roman" w:cs="標楷體" w:hint="eastAsia"/>
          <w:color w:val="000000"/>
          <w:kern w:val="0"/>
          <w:sz w:val="28"/>
          <w:szCs w:val="28"/>
        </w:rPr>
        <w:t>告知</w:t>
      </w:r>
      <w:r>
        <w:rPr>
          <w:rFonts w:ascii="標楷體" w:eastAsia="標楷體" w:hAnsi="Times New Roman" w:cs="標楷體" w:hint="eastAsia"/>
          <w:color w:val="000000"/>
          <w:kern w:val="0"/>
          <w:sz w:val="28"/>
          <w:szCs w:val="28"/>
        </w:rPr>
        <w:t>，並採取適當的防護措施及引導就醫治療。</w:t>
      </w:r>
    </w:p>
    <w:p w14:paraId="2D3541BF" w14:textId="77777777" w:rsidR="00B035E5" w:rsidRDefault="00B035E5" w:rsidP="00B035E5">
      <w:pPr>
        <w:pStyle w:val="a3"/>
        <w:numPr>
          <w:ilvl w:val="0"/>
          <w:numId w:val="6"/>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照護暫時留置之呼吸道症狀患者(活動臨時隔離區)，應配戴外科口罩，並保持勤洗手的衛生習慣。如前開患者出現嚴重不適症狀(如高燒不</w:t>
      </w:r>
      <w:r>
        <w:rPr>
          <w:rFonts w:ascii="標楷體" w:eastAsia="標楷體" w:hAnsi="Times New Roman" w:cs="標楷體" w:hint="eastAsia"/>
          <w:color w:val="000000"/>
          <w:kern w:val="0"/>
          <w:sz w:val="28"/>
          <w:szCs w:val="28"/>
        </w:rPr>
        <w:lastRenderedPageBreak/>
        <w:t>退、吸呼困難、呼吸急促、胸痛暈眩、抽搐、嚴重腹瀉等)，活動之主辦單位應協助其儘速就醫。</w:t>
      </w:r>
    </w:p>
    <w:p w14:paraId="6F28000B" w14:textId="77777777" w:rsidR="00B035E5" w:rsidRDefault="00B035E5" w:rsidP="00B035E5">
      <w:pPr>
        <w:pStyle w:val="Default"/>
        <w:numPr>
          <w:ilvl w:val="1"/>
          <w:numId w:val="4"/>
        </w:numPr>
        <w:rPr>
          <w:rFonts w:hAnsi="Times New Roman" w:hint="eastAsia"/>
          <w:sz w:val="28"/>
          <w:szCs w:val="28"/>
        </w:rPr>
      </w:pPr>
      <w:r>
        <w:rPr>
          <w:rFonts w:hAnsi="Times New Roman" w:hint="eastAsia"/>
          <w:sz w:val="28"/>
          <w:szCs w:val="28"/>
        </w:rPr>
        <w:t>參加者住宿規劃：(視需求規劃)</w:t>
      </w:r>
    </w:p>
    <w:p w14:paraId="6C96A705" w14:textId="77777777" w:rsidR="00B035E5" w:rsidRDefault="00B035E5" w:rsidP="00B035E5">
      <w:pPr>
        <w:pStyle w:val="a3"/>
        <w:numPr>
          <w:ilvl w:val="0"/>
          <w:numId w:val="7"/>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室內集會活動場所及參加者之住宿場所應保持空氣流通及環境整潔，並持續監控環境空氣流通與換氣情形。</w:t>
      </w:r>
    </w:p>
    <w:p w14:paraId="6A9262ED" w14:textId="77777777" w:rsidR="00B035E5" w:rsidRDefault="00B035E5" w:rsidP="00B035E5">
      <w:pPr>
        <w:pStyle w:val="a3"/>
        <w:numPr>
          <w:ilvl w:val="0"/>
          <w:numId w:val="7"/>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活動場所及住宿場所入口處應備妥口罩及乾洗手液，並張貼告示，訪客應佩戴口罩並使用乾洗手液，並與他人保持1公尺以上之距離，並儘可能安排工作人員協助對參與者進行體温量測。</w:t>
      </w:r>
    </w:p>
    <w:p w14:paraId="0CE9FE89" w14:textId="371AF23A" w:rsidR="00B035E5" w:rsidRDefault="00B035E5" w:rsidP="00B035E5">
      <w:pPr>
        <w:pStyle w:val="a3"/>
        <w:numPr>
          <w:ilvl w:val="0"/>
          <w:numId w:val="7"/>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針對活動場所及住宿場所，人員會經常接觸之表面(如地面、桌椅、電話筒等經常接觸之任何表面，以及浴廁表面如水龍頭、廁所門把、馬桶蓋及沖水握把)應有專責人員定期清潔。</w:t>
      </w:r>
    </w:p>
    <w:p w14:paraId="07D6787B" w14:textId="77777777" w:rsidR="00B035E5" w:rsidRDefault="00B035E5" w:rsidP="00B035E5">
      <w:pPr>
        <w:pStyle w:val="a3"/>
        <w:numPr>
          <w:ilvl w:val="0"/>
          <w:numId w:val="7"/>
        </w:numPr>
        <w:autoSpaceDE w:val="0"/>
        <w:autoSpaceDN w:val="0"/>
        <w:adjustRightInd w:val="0"/>
        <w:ind w:leftChars="0"/>
        <w:rPr>
          <w:rFonts w:ascii="標楷體" w:eastAsia="標楷體" w:hAnsi="Times New Roman" w:cs="標楷體" w:hint="eastAsia"/>
          <w:color w:val="000000"/>
          <w:kern w:val="0"/>
          <w:sz w:val="28"/>
          <w:szCs w:val="28"/>
        </w:rPr>
      </w:pPr>
      <w:r>
        <w:rPr>
          <w:rFonts w:ascii="標楷體" w:eastAsia="標楷體" w:hAnsi="Times New Roman" w:cs="標楷體" w:hint="eastAsia"/>
          <w:color w:val="000000"/>
          <w:kern w:val="0"/>
          <w:sz w:val="28"/>
          <w:szCs w:val="28"/>
        </w:rPr>
        <w:t>個人清潔及防護用品(如洗手用品、擦手紙及口罩)應足量提供人員使用，並應有專責人員協助確認供應狀態，確保供應無虞。</w:t>
      </w:r>
    </w:p>
    <w:p w14:paraId="72FCCE94" w14:textId="6A840BE1" w:rsidR="00A456F6" w:rsidRDefault="00A456F6" w:rsidP="00FE4EED">
      <w:pPr>
        <w:rPr>
          <w:rFonts w:ascii="標楷體" w:eastAsia="標楷體" w:cs="標楷體"/>
          <w:kern w:val="0"/>
          <w:sz w:val="32"/>
          <w:szCs w:val="32"/>
        </w:rPr>
      </w:pPr>
    </w:p>
    <w:p w14:paraId="66C89885" w14:textId="389001BB" w:rsidR="006324E1" w:rsidRDefault="006324E1" w:rsidP="00FE4EED">
      <w:pPr>
        <w:rPr>
          <w:rFonts w:ascii="標楷體" w:eastAsia="標楷體" w:cs="標楷體"/>
          <w:kern w:val="0"/>
          <w:sz w:val="32"/>
          <w:szCs w:val="32"/>
        </w:rPr>
      </w:pPr>
    </w:p>
    <w:p w14:paraId="079F2D7E" w14:textId="00A0E3FD" w:rsidR="006324E1" w:rsidRDefault="006324E1" w:rsidP="00FE4EED">
      <w:pPr>
        <w:rPr>
          <w:rFonts w:ascii="標楷體" w:eastAsia="標楷體" w:cs="標楷體"/>
          <w:kern w:val="0"/>
          <w:sz w:val="32"/>
          <w:szCs w:val="32"/>
        </w:rPr>
      </w:pPr>
    </w:p>
    <w:p w14:paraId="375710A4" w14:textId="2226321B" w:rsidR="006324E1" w:rsidRDefault="006324E1" w:rsidP="00FE4EED">
      <w:pPr>
        <w:rPr>
          <w:rFonts w:ascii="標楷體" w:eastAsia="標楷體" w:cs="標楷體"/>
          <w:kern w:val="0"/>
          <w:sz w:val="32"/>
          <w:szCs w:val="32"/>
        </w:rPr>
      </w:pPr>
    </w:p>
    <w:p w14:paraId="2E5D0289" w14:textId="41371B9C" w:rsidR="006324E1" w:rsidRDefault="006324E1" w:rsidP="00FE4EED">
      <w:pPr>
        <w:rPr>
          <w:rFonts w:ascii="標楷體" w:eastAsia="標楷體" w:cs="標楷體"/>
          <w:kern w:val="0"/>
          <w:sz w:val="32"/>
          <w:szCs w:val="32"/>
        </w:rPr>
      </w:pPr>
    </w:p>
    <w:p w14:paraId="7A2B0157" w14:textId="5EDF665B" w:rsidR="006324E1" w:rsidRDefault="006324E1" w:rsidP="00FE4EED">
      <w:pPr>
        <w:rPr>
          <w:rFonts w:ascii="標楷體" w:eastAsia="標楷體" w:cs="標楷體"/>
          <w:kern w:val="0"/>
          <w:sz w:val="32"/>
          <w:szCs w:val="32"/>
        </w:rPr>
      </w:pPr>
    </w:p>
    <w:p w14:paraId="3B66A5B9" w14:textId="6BF07CED" w:rsidR="006324E1" w:rsidRDefault="006324E1" w:rsidP="00FE4EED">
      <w:pPr>
        <w:rPr>
          <w:rFonts w:ascii="標楷體" w:eastAsia="標楷體" w:cs="標楷體"/>
          <w:kern w:val="0"/>
          <w:sz w:val="32"/>
          <w:szCs w:val="32"/>
        </w:rPr>
      </w:pPr>
    </w:p>
    <w:p w14:paraId="03F57E52" w14:textId="7BFBCAC1" w:rsidR="006324E1" w:rsidRDefault="006324E1" w:rsidP="00FE4EED">
      <w:pPr>
        <w:rPr>
          <w:rFonts w:ascii="標楷體" w:eastAsia="標楷體" w:cs="標楷體"/>
          <w:kern w:val="0"/>
          <w:sz w:val="32"/>
          <w:szCs w:val="32"/>
        </w:rPr>
      </w:pPr>
    </w:p>
    <w:p w14:paraId="059E4C72" w14:textId="43E635D0" w:rsidR="006324E1" w:rsidRDefault="006324E1" w:rsidP="006324E1">
      <w:pPr>
        <w:jc w:val="center"/>
        <w:rPr>
          <w:rFonts w:ascii="標楷體" w:eastAsia="標楷體" w:cs="標楷體"/>
          <w:b/>
          <w:bCs/>
          <w:kern w:val="0"/>
          <w:sz w:val="44"/>
          <w:szCs w:val="44"/>
        </w:rPr>
      </w:pPr>
      <w:r w:rsidRPr="006324E1">
        <w:rPr>
          <w:rFonts w:ascii="標楷體" w:eastAsia="標楷體" w:cs="標楷體" w:hint="eastAsia"/>
          <w:b/>
          <w:bCs/>
          <w:kern w:val="0"/>
          <w:sz w:val="44"/>
          <w:szCs w:val="44"/>
        </w:rPr>
        <w:lastRenderedPageBreak/>
        <w:t>防疫小組工作分配</w:t>
      </w:r>
    </w:p>
    <w:p w14:paraId="3E2C02E6" w14:textId="116BAECD" w:rsidR="006324E1" w:rsidRPr="006A6B3A" w:rsidRDefault="006324E1" w:rsidP="006324E1">
      <w:pPr>
        <w:pStyle w:val="a3"/>
        <w:numPr>
          <w:ilvl w:val="2"/>
          <w:numId w:val="8"/>
        </w:numPr>
        <w:autoSpaceDE w:val="0"/>
        <w:autoSpaceDN w:val="0"/>
        <w:adjustRightInd w:val="0"/>
        <w:ind w:leftChars="0"/>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指揮官</w:t>
      </w:r>
      <w:r w:rsidRPr="006A6B3A">
        <w:rPr>
          <w:rFonts w:ascii="標楷體" w:eastAsia="標楷體" w:hAnsi="Times New Roman" w:cs="標楷體" w:hint="eastAsia"/>
          <w:color w:val="000000"/>
          <w:kern w:val="0"/>
          <w:sz w:val="28"/>
          <w:szCs w:val="28"/>
        </w:rPr>
        <w:t xml:space="preserve"> </w:t>
      </w:r>
      <w:r>
        <w:rPr>
          <w:rFonts w:ascii="標楷體" w:eastAsia="標楷體" w:hAnsi="Times New Roman" w:cs="標楷體" w:hint="eastAsia"/>
          <w:color w:val="000000"/>
          <w:kern w:val="0"/>
          <w:sz w:val="28"/>
          <w:szCs w:val="28"/>
        </w:rPr>
        <w:t>:</w:t>
      </w:r>
    </w:p>
    <w:p w14:paraId="3978192E" w14:textId="75A41604" w:rsidR="006324E1" w:rsidRDefault="006324E1" w:rsidP="006324E1">
      <w:pPr>
        <w:pStyle w:val="a3"/>
        <w:numPr>
          <w:ilvl w:val="2"/>
          <w:numId w:val="8"/>
        </w:numPr>
        <w:autoSpaceDE w:val="0"/>
        <w:autoSpaceDN w:val="0"/>
        <w:adjustRightInd w:val="0"/>
        <w:ind w:leftChars="0"/>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防疫組</w:t>
      </w:r>
      <w:r>
        <w:rPr>
          <w:rFonts w:ascii="標楷體" w:eastAsia="標楷體" w:hAnsi="Times New Roman" w:cs="標楷體" w:hint="eastAsia"/>
          <w:color w:val="000000"/>
          <w:kern w:val="0"/>
          <w:sz w:val="28"/>
          <w:szCs w:val="28"/>
        </w:rPr>
        <w:t xml:space="preserve"> :</w:t>
      </w:r>
    </w:p>
    <w:p w14:paraId="4F6ADB91" w14:textId="71F95C47" w:rsidR="006324E1" w:rsidRPr="006A6B3A" w:rsidRDefault="006324E1" w:rsidP="006324E1">
      <w:pPr>
        <w:pStyle w:val="a3"/>
        <w:numPr>
          <w:ilvl w:val="2"/>
          <w:numId w:val="8"/>
        </w:numPr>
        <w:autoSpaceDE w:val="0"/>
        <w:autoSpaceDN w:val="0"/>
        <w:adjustRightInd w:val="0"/>
        <w:ind w:leftChars="0"/>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活動組</w:t>
      </w:r>
      <w:r>
        <w:rPr>
          <w:rFonts w:ascii="標楷體" w:eastAsia="標楷體" w:hAnsi="Times New Roman" w:cs="標楷體" w:hint="eastAsia"/>
          <w:color w:val="000000"/>
          <w:kern w:val="0"/>
          <w:sz w:val="28"/>
          <w:szCs w:val="28"/>
        </w:rPr>
        <w:t>:</w:t>
      </w:r>
    </w:p>
    <w:p w14:paraId="2702C44C" w14:textId="6D3A55C5" w:rsidR="006324E1" w:rsidRDefault="006324E1" w:rsidP="006324E1">
      <w:pPr>
        <w:pStyle w:val="a3"/>
        <w:numPr>
          <w:ilvl w:val="2"/>
          <w:numId w:val="8"/>
        </w:numPr>
        <w:autoSpaceDE w:val="0"/>
        <w:autoSpaceDN w:val="0"/>
        <w:adjustRightInd w:val="0"/>
        <w:ind w:leftChars="0"/>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交通組</w:t>
      </w:r>
      <w:r>
        <w:rPr>
          <w:rFonts w:ascii="標楷體" w:eastAsia="標楷體" w:hAnsi="Times New Roman" w:cs="標楷體" w:hint="eastAsia"/>
          <w:color w:val="000000"/>
          <w:kern w:val="0"/>
          <w:sz w:val="28"/>
          <w:szCs w:val="28"/>
        </w:rPr>
        <w:t>:</w:t>
      </w:r>
    </w:p>
    <w:p w14:paraId="30315188" w14:textId="6E55D0DB" w:rsidR="006324E1" w:rsidRDefault="006324E1" w:rsidP="006324E1">
      <w:pPr>
        <w:pStyle w:val="a3"/>
        <w:numPr>
          <w:ilvl w:val="2"/>
          <w:numId w:val="8"/>
        </w:numPr>
        <w:autoSpaceDE w:val="0"/>
        <w:autoSpaceDN w:val="0"/>
        <w:adjustRightInd w:val="0"/>
        <w:ind w:leftChars="0"/>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醫務組</w:t>
      </w:r>
      <w:r w:rsidRPr="006A6B3A">
        <w:rPr>
          <w:rFonts w:ascii="標楷體" w:eastAsia="標楷體" w:hAnsi="Times New Roman" w:cs="標楷體"/>
          <w:color w:val="000000"/>
          <w:kern w:val="0"/>
          <w:sz w:val="28"/>
          <w:szCs w:val="28"/>
        </w:rPr>
        <w:t xml:space="preserve"> </w:t>
      </w:r>
      <w:r>
        <w:rPr>
          <w:rFonts w:ascii="標楷體" w:eastAsia="標楷體" w:hAnsi="Times New Roman" w:cs="標楷體" w:hint="eastAsia"/>
          <w:color w:val="000000"/>
          <w:kern w:val="0"/>
          <w:sz w:val="28"/>
          <w:szCs w:val="28"/>
        </w:rPr>
        <w:t>:</w:t>
      </w:r>
    </w:p>
    <w:p w14:paraId="71AB5250" w14:textId="452715FD" w:rsidR="006324E1" w:rsidRDefault="006324E1" w:rsidP="006324E1">
      <w:pPr>
        <w:jc w:val="center"/>
        <w:rPr>
          <w:rFonts w:ascii="標楷體" w:eastAsia="標楷體" w:cs="標楷體"/>
          <w:b/>
          <w:bCs/>
          <w:kern w:val="0"/>
          <w:sz w:val="44"/>
          <w:szCs w:val="44"/>
        </w:rPr>
      </w:pPr>
    </w:p>
    <w:p w14:paraId="07835817" w14:textId="54D72147" w:rsidR="00E96299" w:rsidRDefault="00E96299" w:rsidP="006324E1">
      <w:pPr>
        <w:jc w:val="center"/>
        <w:rPr>
          <w:rFonts w:ascii="標楷體" w:eastAsia="標楷體" w:cs="標楷體"/>
          <w:b/>
          <w:bCs/>
          <w:kern w:val="0"/>
          <w:sz w:val="44"/>
          <w:szCs w:val="44"/>
        </w:rPr>
      </w:pPr>
    </w:p>
    <w:p w14:paraId="5C24801A" w14:textId="7F534114" w:rsidR="00E96299" w:rsidRDefault="00E96299" w:rsidP="006324E1">
      <w:pPr>
        <w:jc w:val="center"/>
        <w:rPr>
          <w:rFonts w:ascii="標楷體" w:eastAsia="標楷體" w:cs="標楷體"/>
          <w:b/>
          <w:bCs/>
          <w:kern w:val="0"/>
          <w:sz w:val="44"/>
          <w:szCs w:val="44"/>
        </w:rPr>
      </w:pPr>
    </w:p>
    <w:p w14:paraId="37F4A217" w14:textId="3EFB0FB7" w:rsidR="00E96299" w:rsidRDefault="00E96299" w:rsidP="006324E1">
      <w:pPr>
        <w:jc w:val="center"/>
        <w:rPr>
          <w:rFonts w:ascii="標楷體" w:eastAsia="標楷體" w:cs="標楷體"/>
          <w:b/>
          <w:bCs/>
          <w:kern w:val="0"/>
          <w:sz w:val="44"/>
          <w:szCs w:val="44"/>
        </w:rPr>
      </w:pPr>
    </w:p>
    <w:p w14:paraId="4096C4A2" w14:textId="73025CEE" w:rsidR="00E96299" w:rsidRDefault="00E96299" w:rsidP="006324E1">
      <w:pPr>
        <w:jc w:val="center"/>
        <w:rPr>
          <w:rFonts w:ascii="標楷體" w:eastAsia="標楷體" w:cs="標楷體"/>
          <w:b/>
          <w:bCs/>
          <w:kern w:val="0"/>
          <w:sz w:val="44"/>
          <w:szCs w:val="44"/>
        </w:rPr>
      </w:pPr>
    </w:p>
    <w:p w14:paraId="3CB40DBF" w14:textId="628038D1" w:rsidR="00E96299" w:rsidRDefault="00E96299" w:rsidP="006324E1">
      <w:pPr>
        <w:jc w:val="center"/>
        <w:rPr>
          <w:rFonts w:ascii="標楷體" w:eastAsia="標楷體" w:cs="標楷體"/>
          <w:b/>
          <w:bCs/>
          <w:kern w:val="0"/>
          <w:sz w:val="44"/>
          <w:szCs w:val="44"/>
        </w:rPr>
      </w:pPr>
    </w:p>
    <w:p w14:paraId="6C10A15C" w14:textId="550B34CA" w:rsidR="00E96299" w:rsidRDefault="00E96299" w:rsidP="006324E1">
      <w:pPr>
        <w:jc w:val="center"/>
        <w:rPr>
          <w:rFonts w:ascii="標楷體" w:eastAsia="標楷體" w:cs="標楷體"/>
          <w:b/>
          <w:bCs/>
          <w:kern w:val="0"/>
          <w:sz w:val="44"/>
          <w:szCs w:val="44"/>
        </w:rPr>
      </w:pPr>
    </w:p>
    <w:p w14:paraId="29F518A7" w14:textId="3ABF8E64" w:rsidR="00E96299" w:rsidRDefault="00E96299" w:rsidP="006324E1">
      <w:pPr>
        <w:jc w:val="center"/>
        <w:rPr>
          <w:rFonts w:ascii="標楷體" w:eastAsia="標楷體" w:cs="標楷體"/>
          <w:b/>
          <w:bCs/>
          <w:kern w:val="0"/>
          <w:sz w:val="44"/>
          <w:szCs w:val="44"/>
        </w:rPr>
      </w:pPr>
    </w:p>
    <w:p w14:paraId="61C6765B" w14:textId="15B76DB5" w:rsidR="00E96299" w:rsidRDefault="00E96299" w:rsidP="006324E1">
      <w:pPr>
        <w:jc w:val="center"/>
        <w:rPr>
          <w:rFonts w:ascii="標楷體" w:eastAsia="標楷體" w:cs="標楷體"/>
          <w:b/>
          <w:bCs/>
          <w:kern w:val="0"/>
          <w:sz w:val="44"/>
          <w:szCs w:val="44"/>
        </w:rPr>
      </w:pPr>
    </w:p>
    <w:p w14:paraId="38F87AC4" w14:textId="2F8A8C04" w:rsidR="00E96299" w:rsidRDefault="00E96299" w:rsidP="006324E1">
      <w:pPr>
        <w:jc w:val="center"/>
        <w:rPr>
          <w:rFonts w:ascii="標楷體" w:eastAsia="標楷體" w:cs="標楷體"/>
          <w:b/>
          <w:bCs/>
          <w:kern w:val="0"/>
          <w:sz w:val="44"/>
          <w:szCs w:val="44"/>
        </w:rPr>
      </w:pPr>
    </w:p>
    <w:p w14:paraId="712A54FC" w14:textId="000B3818" w:rsidR="00E96299" w:rsidRDefault="00E96299" w:rsidP="006324E1">
      <w:pPr>
        <w:jc w:val="center"/>
        <w:rPr>
          <w:rFonts w:ascii="標楷體" w:eastAsia="標楷體" w:cs="標楷體"/>
          <w:b/>
          <w:bCs/>
          <w:kern w:val="0"/>
          <w:sz w:val="44"/>
          <w:szCs w:val="44"/>
        </w:rPr>
      </w:pPr>
    </w:p>
    <w:p w14:paraId="49739D9A" w14:textId="7371EF37" w:rsidR="00E96299" w:rsidRDefault="00E96299" w:rsidP="006324E1">
      <w:pPr>
        <w:jc w:val="center"/>
        <w:rPr>
          <w:rFonts w:ascii="標楷體" w:eastAsia="標楷體" w:cs="標楷體"/>
          <w:b/>
          <w:bCs/>
          <w:kern w:val="0"/>
          <w:sz w:val="44"/>
          <w:szCs w:val="44"/>
        </w:rPr>
      </w:pPr>
    </w:p>
    <w:p w14:paraId="74F30963" w14:textId="2ABC1746" w:rsidR="00E96299" w:rsidRDefault="00E96299" w:rsidP="006324E1">
      <w:pPr>
        <w:jc w:val="center"/>
        <w:rPr>
          <w:rFonts w:ascii="標楷體" w:eastAsia="標楷體" w:cs="標楷體"/>
          <w:b/>
          <w:bCs/>
          <w:kern w:val="0"/>
          <w:sz w:val="44"/>
          <w:szCs w:val="44"/>
        </w:rPr>
      </w:pPr>
    </w:p>
    <w:p w14:paraId="0CD59919" w14:textId="795EFE30" w:rsidR="00E96299" w:rsidRDefault="00E96299" w:rsidP="006324E1">
      <w:pPr>
        <w:jc w:val="center"/>
        <w:rPr>
          <w:rFonts w:ascii="標楷體" w:eastAsia="標楷體" w:cs="標楷體"/>
          <w:b/>
          <w:bCs/>
          <w:kern w:val="0"/>
          <w:sz w:val="44"/>
          <w:szCs w:val="44"/>
        </w:rPr>
      </w:pPr>
    </w:p>
    <w:p w14:paraId="4C4A7AC9" w14:textId="60555AE4" w:rsidR="00E96299" w:rsidRDefault="00E96299" w:rsidP="006324E1">
      <w:pPr>
        <w:jc w:val="center"/>
        <w:rPr>
          <w:rFonts w:ascii="標楷體" w:eastAsia="標楷體" w:cs="標楷體"/>
          <w:b/>
          <w:bCs/>
          <w:kern w:val="0"/>
          <w:sz w:val="44"/>
          <w:szCs w:val="44"/>
        </w:rPr>
      </w:pPr>
    </w:p>
    <w:tbl>
      <w:tblPr>
        <w:tblStyle w:val="a8"/>
        <w:tblW w:w="0" w:type="auto"/>
        <w:tblLook w:val="04A0" w:firstRow="1" w:lastRow="0" w:firstColumn="1" w:lastColumn="0" w:noHBand="0" w:noVBand="1"/>
      </w:tblPr>
      <w:tblGrid>
        <w:gridCol w:w="10456"/>
      </w:tblGrid>
      <w:tr w:rsidR="001E5FE6" w14:paraId="105C17D9" w14:textId="77777777" w:rsidTr="001E5FE6">
        <w:tc>
          <w:tcPr>
            <w:tcW w:w="10456" w:type="dxa"/>
          </w:tcPr>
          <w:p w14:paraId="49B216A5" w14:textId="77777777" w:rsidR="001E5FE6" w:rsidRPr="001E5FE6" w:rsidRDefault="001E5FE6" w:rsidP="001E5FE6">
            <w:pPr>
              <w:spacing w:line="460" w:lineRule="exact"/>
              <w:rPr>
                <w:rFonts w:asciiTheme="majorEastAsia" w:eastAsiaTheme="majorEastAsia" w:hAnsiTheme="majorEastAsia"/>
                <w:b/>
                <w:sz w:val="20"/>
                <w:szCs w:val="20"/>
              </w:rPr>
            </w:pPr>
            <w:r w:rsidRPr="001E5FE6">
              <w:rPr>
                <w:rFonts w:asciiTheme="majorEastAsia" w:eastAsiaTheme="majorEastAsia" w:hAnsiTheme="majorEastAsia" w:hint="eastAsia"/>
                <w:b/>
                <w:sz w:val="20"/>
                <w:szCs w:val="20"/>
              </w:rPr>
              <w:lastRenderedPageBreak/>
              <w:t>蒐集機關之名稱：OOO</w:t>
            </w:r>
          </w:p>
          <w:p w14:paraId="501B94B4" w14:textId="77777777" w:rsidR="001E5FE6" w:rsidRPr="001E5FE6" w:rsidRDefault="001E5FE6" w:rsidP="001E5FE6">
            <w:pPr>
              <w:spacing w:line="460" w:lineRule="exact"/>
              <w:rPr>
                <w:rFonts w:asciiTheme="majorEastAsia" w:eastAsiaTheme="majorEastAsia" w:hAnsiTheme="majorEastAsia"/>
                <w:sz w:val="20"/>
                <w:szCs w:val="20"/>
              </w:rPr>
            </w:pPr>
            <w:r w:rsidRPr="001E5FE6">
              <w:rPr>
                <w:rFonts w:asciiTheme="majorEastAsia" w:eastAsiaTheme="majorEastAsia" w:hAnsiTheme="majorEastAsia" w:hint="eastAsia"/>
                <w:b/>
                <w:sz w:val="20"/>
                <w:szCs w:val="20"/>
              </w:rPr>
              <w:t>蒐集之目的：</w:t>
            </w:r>
            <w:r w:rsidRPr="001E5FE6">
              <w:rPr>
                <w:rFonts w:asciiTheme="majorEastAsia" w:eastAsiaTheme="majorEastAsia" w:hAnsiTheme="majorEastAsia" w:hint="eastAsia"/>
                <w:sz w:val="20"/>
                <w:szCs w:val="20"/>
              </w:rPr>
              <w:t>依據「個人資料保護法之特定目的及個人資料之類別」為代號012公共衛生或傳染病防治之特定目的，且不得為目的外利用。</w:t>
            </w:r>
          </w:p>
          <w:p w14:paraId="4D249249" w14:textId="77777777" w:rsidR="001E5FE6" w:rsidRPr="001E5FE6" w:rsidRDefault="001E5FE6" w:rsidP="001E5FE6">
            <w:pPr>
              <w:spacing w:line="460" w:lineRule="exact"/>
              <w:rPr>
                <w:rFonts w:asciiTheme="majorEastAsia" w:eastAsiaTheme="majorEastAsia" w:hAnsiTheme="majorEastAsia"/>
                <w:sz w:val="20"/>
                <w:szCs w:val="20"/>
              </w:rPr>
            </w:pPr>
            <w:r w:rsidRPr="001E5FE6">
              <w:rPr>
                <w:rFonts w:asciiTheme="majorEastAsia" w:eastAsiaTheme="majorEastAsia" w:hAnsiTheme="majorEastAsia" w:hint="eastAsia"/>
                <w:b/>
                <w:sz w:val="20"/>
                <w:szCs w:val="20"/>
              </w:rPr>
              <w:t>蒐集之個人資料項目：</w:t>
            </w:r>
            <w:r w:rsidRPr="001E5FE6">
              <w:rPr>
                <w:rFonts w:asciiTheme="majorEastAsia" w:eastAsiaTheme="majorEastAsia" w:hAnsiTheme="majorEastAsia" w:hint="eastAsia"/>
                <w:sz w:val="20"/>
                <w:szCs w:val="20"/>
              </w:rPr>
              <w:t>姓名、連絡電話、過去14天旅遊史及健康狀況。</w:t>
            </w:r>
          </w:p>
          <w:p w14:paraId="0F0CCCA5" w14:textId="77777777" w:rsidR="001E5FE6" w:rsidRPr="001E5FE6" w:rsidRDefault="001E5FE6" w:rsidP="001E5FE6">
            <w:pPr>
              <w:spacing w:line="460" w:lineRule="exact"/>
              <w:rPr>
                <w:rFonts w:asciiTheme="majorEastAsia" w:eastAsiaTheme="majorEastAsia" w:hAnsiTheme="majorEastAsia"/>
                <w:sz w:val="20"/>
                <w:szCs w:val="20"/>
              </w:rPr>
            </w:pPr>
            <w:r w:rsidRPr="001E5FE6">
              <w:rPr>
                <w:rFonts w:asciiTheme="majorEastAsia" w:eastAsiaTheme="majorEastAsia" w:hAnsiTheme="majorEastAsia" w:hint="eastAsia"/>
                <w:b/>
                <w:sz w:val="20"/>
                <w:szCs w:val="20"/>
              </w:rPr>
              <w:t>個人資料利用之期間：</w:t>
            </w:r>
            <w:r w:rsidRPr="001E5FE6">
              <w:rPr>
                <w:rFonts w:asciiTheme="majorEastAsia" w:eastAsiaTheme="majorEastAsia" w:hAnsiTheme="majorEastAsia" w:hint="eastAsia"/>
                <w:sz w:val="20"/>
                <w:szCs w:val="20"/>
              </w:rPr>
              <w:t>自蒐集日起 28 日內。</w:t>
            </w:r>
          </w:p>
          <w:p w14:paraId="7D6E6D17" w14:textId="79138C69" w:rsidR="001E5FE6" w:rsidRDefault="001E5FE6" w:rsidP="001E5FE6">
            <w:pPr>
              <w:spacing w:line="460" w:lineRule="exact"/>
              <w:rPr>
                <w:rFonts w:asciiTheme="majorEastAsia" w:eastAsiaTheme="majorEastAsia" w:hAnsiTheme="majorEastAsia"/>
                <w:b/>
                <w:sz w:val="20"/>
                <w:szCs w:val="20"/>
              </w:rPr>
            </w:pPr>
            <w:r w:rsidRPr="001E5FE6">
              <w:rPr>
                <w:rFonts w:asciiTheme="majorEastAsia" w:eastAsiaTheme="majorEastAsia" w:hAnsiTheme="majorEastAsia" w:hint="eastAsia"/>
                <w:b/>
                <w:sz w:val="20"/>
                <w:szCs w:val="20"/>
              </w:rPr>
              <w:t>個人資料利用之對象及方式：</w:t>
            </w:r>
            <w:r w:rsidRPr="001E5FE6">
              <w:rPr>
                <w:rFonts w:asciiTheme="majorEastAsia" w:eastAsiaTheme="majorEastAsia" w:hAnsiTheme="majorEastAsia" w:hint="eastAsia"/>
                <w:sz w:val="20"/>
                <w:szCs w:val="20"/>
              </w:rPr>
              <w:t>為防堵疫情而有必要時，得提供衛生主管機關依傳染病防治法等規定進行疫情調查及聯繫</w:t>
            </w:r>
            <w:r w:rsidRPr="00756DA2">
              <w:rPr>
                <w:rFonts w:asciiTheme="majorEastAsia" w:eastAsiaTheme="majorEastAsia" w:hAnsiTheme="majorEastAsia" w:hint="eastAsia"/>
                <w:sz w:val="20"/>
                <w:szCs w:val="20"/>
              </w:rPr>
              <w:t>使用。</w:t>
            </w:r>
          </w:p>
        </w:tc>
      </w:tr>
    </w:tbl>
    <w:p w14:paraId="7C9BEE68" w14:textId="77777777" w:rsidR="001E5FE6" w:rsidRDefault="001E5FE6" w:rsidP="00E96299">
      <w:pPr>
        <w:spacing w:line="460" w:lineRule="exact"/>
        <w:rPr>
          <w:rFonts w:asciiTheme="majorEastAsia" w:eastAsiaTheme="majorEastAsia" w:hAnsiTheme="majorEastAsia" w:hint="eastAsia"/>
          <w:b/>
          <w:sz w:val="20"/>
          <w:szCs w:val="20"/>
        </w:rPr>
      </w:pPr>
    </w:p>
    <w:p w14:paraId="458CCFEB" w14:textId="58EE514F" w:rsidR="00E96299" w:rsidRDefault="00E96299" w:rsidP="00E96299">
      <w:pPr>
        <w:rPr>
          <w:rFonts w:asciiTheme="majorEastAsia" w:eastAsiaTheme="majorEastAsia" w:hAnsiTheme="majorEastAsia"/>
          <w:sz w:val="20"/>
          <w:szCs w:val="20"/>
        </w:rPr>
      </w:pPr>
    </w:p>
    <w:tbl>
      <w:tblPr>
        <w:tblStyle w:val="a8"/>
        <w:tblW w:w="10461" w:type="dxa"/>
        <w:tblInd w:w="-5" w:type="dxa"/>
        <w:tblLook w:val="04A0" w:firstRow="1" w:lastRow="0" w:firstColumn="1" w:lastColumn="0" w:noHBand="0" w:noVBand="1"/>
      </w:tblPr>
      <w:tblGrid>
        <w:gridCol w:w="570"/>
        <w:gridCol w:w="1783"/>
        <w:gridCol w:w="2750"/>
        <w:gridCol w:w="1077"/>
        <w:gridCol w:w="1103"/>
        <w:gridCol w:w="1081"/>
        <w:gridCol w:w="1129"/>
        <w:gridCol w:w="968"/>
      </w:tblGrid>
      <w:tr w:rsidR="001E5FE6" w14:paraId="3E06F46E" w14:textId="77777777" w:rsidTr="001E5FE6">
        <w:trPr>
          <w:trHeight w:val="1373"/>
        </w:trPr>
        <w:tc>
          <w:tcPr>
            <w:tcW w:w="570" w:type="dxa"/>
            <w:vMerge w:val="restart"/>
            <w:shd w:val="clear" w:color="auto" w:fill="FFF2CC" w:themeFill="accent4" w:themeFillTint="33"/>
            <w:vAlign w:val="center"/>
          </w:tcPr>
          <w:p w14:paraId="59A10137" w14:textId="77777777" w:rsidR="001E5FE6" w:rsidRDefault="001E5FE6" w:rsidP="003E2AAA">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序</w:t>
            </w:r>
            <w:r>
              <w:rPr>
                <w:rFonts w:asciiTheme="majorEastAsia" w:eastAsiaTheme="majorEastAsia" w:hAnsiTheme="majorEastAsia" w:hint="eastAsia"/>
                <w:sz w:val="28"/>
                <w:szCs w:val="28"/>
              </w:rPr>
              <w:t xml:space="preserve"> </w:t>
            </w:r>
          </w:p>
          <w:p w14:paraId="32086B68" w14:textId="3769319C" w:rsidR="001E5FE6" w:rsidRPr="004A3509" w:rsidRDefault="001E5FE6" w:rsidP="003E2AAA">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號</w:t>
            </w:r>
          </w:p>
        </w:tc>
        <w:tc>
          <w:tcPr>
            <w:tcW w:w="1783" w:type="dxa"/>
            <w:vMerge w:val="restart"/>
            <w:shd w:val="clear" w:color="auto" w:fill="FFF2CC" w:themeFill="accent4" w:themeFillTint="33"/>
            <w:vAlign w:val="center"/>
          </w:tcPr>
          <w:p w14:paraId="080D47CE" w14:textId="77777777" w:rsidR="001E5FE6" w:rsidRPr="004A3509" w:rsidRDefault="001E5FE6" w:rsidP="003E2AAA">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姓名</w:t>
            </w:r>
          </w:p>
        </w:tc>
        <w:tc>
          <w:tcPr>
            <w:tcW w:w="2750" w:type="dxa"/>
            <w:vMerge w:val="restart"/>
            <w:shd w:val="clear" w:color="auto" w:fill="FFF2CC" w:themeFill="accent4" w:themeFillTint="33"/>
            <w:vAlign w:val="center"/>
          </w:tcPr>
          <w:p w14:paraId="00886735" w14:textId="77777777" w:rsidR="001E5FE6" w:rsidRPr="004A3509" w:rsidRDefault="001E5FE6" w:rsidP="003E2AAA">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連絡電話</w:t>
            </w:r>
          </w:p>
        </w:tc>
        <w:tc>
          <w:tcPr>
            <w:tcW w:w="1077" w:type="dxa"/>
            <w:vMerge w:val="restart"/>
            <w:shd w:val="clear" w:color="auto" w:fill="FFF2CC" w:themeFill="accent4" w:themeFillTint="33"/>
          </w:tcPr>
          <w:p w14:paraId="64F0DE91" w14:textId="77777777" w:rsidR="001E5FE6" w:rsidRDefault="001E5FE6" w:rsidP="001E5FE6">
            <w:pPr>
              <w:spacing w:before="6" w:line="460" w:lineRule="exact"/>
              <w:rPr>
                <w:rFonts w:asciiTheme="majorEastAsia" w:eastAsiaTheme="majorEastAsia" w:hAnsiTheme="majorEastAsia"/>
                <w:sz w:val="28"/>
                <w:szCs w:val="28"/>
              </w:rPr>
            </w:pPr>
          </w:p>
          <w:p w14:paraId="523C0E23" w14:textId="77777777" w:rsidR="001E5FE6" w:rsidRDefault="001E5FE6" w:rsidP="001E5FE6">
            <w:pPr>
              <w:spacing w:before="6" w:line="460" w:lineRule="exact"/>
              <w:rPr>
                <w:rFonts w:asciiTheme="majorEastAsia" w:eastAsiaTheme="majorEastAsia" w:hAnsiTheme="majorEastAsia"/>
                <w:sz w:val="28"/>
                <w:szCs w:val="28"/>
              </w:rPr>
            </w:pPr>
          </w:p>
          <w:p w14:paraId="3E512F12" w14:textId="07974B9A" w:rsidR="001E5FE6" w:rsidRPr="004A3509" w:rsidRDefault="001E5FE6" w:rsidP="001E5FE6">
            <w:pPr>
              <w:spacing w:before="6" w:line="460" w:lineRule="exact"/>
              <w:rPr>
                <w:rFonts w:asciiTheme="majorEastAsia" w:eastAsiaTheme="majorEastAsia" w:hAnsiTheme="majorEastAsia" w:hint="eastAsia"/>
                <w:sz w:val="28"/>
                <w:szCs w:val="28"/>
              </w:rPr>
            </w:pPr>
            <w:r>
              <w:rPr>
                <w:rFonts w:asciiTheme="majorEastAsia" w:eastAsiaTheme="majorEastAsia" w:hAnsiTheme="majorEastAsia" w:hint="eastAsia"/>
                <w:sz w:val="28"/>
                <w:szCs w:val="28"/>
              </w:rPr>
              <w:t>體溫</w:t>
            </w:r>
          </w:p>
        </w:tc>
        <w:tc>
          <w:tcPr>
            <w:tcW w:w="2184" w:type="dxa"/>
            <w:gridSpan w:val="2"/>
            <w:shd w:val="clear" w:color="auto" w:fill="FFF2CC" w:themeFill="accent4" w:themeFillTint="33"/>
            <w:vAlign w:val="center"/>
          </w:tcPr>
          <w:p w14:paraId="0BEC06AB" w14:textId="506B455F" w:rsidR="001E5FE6" w:rsidRPr="004A3509" w:rsidRDefault="001E5FE6" w:rsidP="003E2AAA">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過去 14 天是否發燒、咳嗽或呼吸急促症狀?</w:t>
            </w:r>
          </w:p>
        </w:tc>
        <w:tc>
          <w:tcPr>
            <w:tcW w:w="2097" w:type="dxa"/>
            <w:gridSpan w:val="2"/>
            <w:shd w:val="clear" w:color="auto" w:fill="FFF2CC" w:themeFill="accent4" w:themeFillTint="33"/>
            <w:vAlign w:val="center"/>
          </w:tcPr>
          <w:p w14:paraId="78C87A40" w14:textId="77777777" w:rsidR="001E5FE6" w:rsidRPr="004A3509" w:rsidRDefault="001E5FE6" w:rsidP="003E2AAA">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sz w:val="28"/>
                <w:szCs w:val="28"/>
              </w:rPr>
              <w:t xml:space="preserve">過去 </w:t>
            </w:r>
            <w:r w:rsidRPr="004A3509">
              <w:rPr>
                <w:rFonts w:asciiTheme="majorEastAsia" w:eastAsiaTheme="majorEastAsia" w:hAnsiTheme="majorEastAsia" w:hint="eastAsia"/>
                <w:sz w:val="28"/>
                <w:szCs w:val="28"/>
              </w:rPr>
              <w:t xml:space="preserve">14 </w:t>
            </w:r>
            <w:r w:rsidRPr="004A3509">
              <w:rPr>
                <w:rFonts w:asciiTheme="majorEastAsia" w:eastAsiaTheme="majorEastAsia" w:hAnsiTheme="majorEastAsia"/>
                <w:sz w:val="28"/>
                <w:szCs w:val="28"/>
              </w:rPr>
              <w:t>天是否有出國？</w:t>
            </w:r>
          </w:p>
        </w:tc>
      </w:tr>
      <w:tr w:rsidR="001E5FE6" w14:paraId="51688DF6" w14:textId="77777777" w:rsidTr="001E5FE6">
        <w:trPr>
          <w:trHeight w:val="631"/>
        </w:trPr>
        <w:tc>
          <w:tcPr>
            <w:tcW w:w="570" w:type="dxa"/>
            <w:vMerge/>
            <w:shd w:val="clear" w:color="auto" w:fill="FFF2CC" w:themeFill="accent4" w:themeFillTint="33"/>
            <w:vAlign w:val="center"/>
          </w:tcPr>
          <w:p w14:paraId="2BDBF5E8" w14:textId="77777777" w:rsidR="001E5FE6" w:rsidRPr="004A3509" w:rsidRDefault="001E5FE6" w:rsidP="003E2AAA">
            <w:pPr>
              <w:spacing w:before="6" w:line="460" w:lineRule="exact"/>
              <w:jc w:val="center"/>
              <w:rPr>
                <w:rFonts w:asciiTheme="majorEastAsia" w:eastAsiaTheme="majorEastAsia" w:hAnsiTheme="majorEastAsia"/>
                <w:sz w:val="28"/>
                <w:szCs w:val="28"/>
              </w:rPr>
            </w:pPr>
          </w:p>
        </w:tc>
        <w:tc>
          <w:tcPr>
            <w:tcW w:w="1783" w:type="dxa"/>
            <w:vMerge/>
            <w:shd w:val="clear" w:color="auto" w:fill="FFF2CC" w:themeFill="accent4" w:themeFillTint="33"/>
            <w:vAlign w:val="center"/>
          </w:tcPr>
          <w:p w14:paraId="307585DF" w14:textId="77777777" w:rsidR="001E5FE6" w:rsidRPr="004A3509" w:rsidRDefault="001E5FE6" w:rsidP="003E2AAA">
            <w:pPr>
              <w:spacing w:before="6" w:line="460" w:lineRule="exact"/>
              <w:jc w:val="center"/>
              <w:rPr>
                <w:rFonts w:asciiTheme="majorEastAsia" w:eastAsiaTheme="majorEastAsia" w:hAnsiTheme="majorEastAsia"/>
                <w:sz w:val="28"/>
                <w:szCs w:val="28"/>
              </w:rPr>
            </w:pPr>
          </w:p>
        </w:tc>
        <w:tc>
          <w:tcPr>
            <w:tcW w:w="2750" w:type="dxa"/>
            <w:vMerge/>
            <w:shd w:val="clear" w:color="auto" w:fill="FFF2CC" w:themeFill="accent4" w:themeFillTint="33"/>
            <w:vAlign w:val="center"/>
          </w:tcPr>
          <w:p w14:paraId="279D8585" w14:textId="77777777" w:rsidR="001E5FE6" w:rsidRPr="004A3509" w:rsidRDefault="001E5FE6" w:rsidP="003E2AAA">
            <w:pPr>
              <w:spacing w:before="6" w:line="460" w:lineRule="exact"/>
              <w:jc w:val="center"/>
              <w:rPr>
                <w:rFonts w:asciiTheme="majorEastAsia" w:eastAsiaTheme="majorEastAsia" w:hAnsiTheme="majorEastAsia"/>
                <w:sz w:val="28"/>
                <w:szCs w:val="28"/>
              </w:rPr>
            </w:pPr>
          </w:p>
        </w:tc>
        <w:tc>
          <w:tcPr>
            <w:tcW w:w="1077" w:type="dxa"/>
            <w:vMerge/>
            <w:shd w:val="clear" w:color="auto" w:fill="FFF2CC" w:themeFill="accent4" w:themeFillTint="33"/>
          </w:tcPr>
          <w:p w14:paraId="2A147F47" w14:textId="77777777" w:rsidR="001E5FE6" w:rsidRPr="004A3509" w:rsidRDefault="001E5FE6" w:rsidP="003E2AAA">
            <w:pPr>
              <w:spacing w:before="6" w:line="460" w:lineRule="exact"/>
              <w:jc w:val="center"/>
              <w:rPr>
                <w:rFonts w:asciiTheme="majorEastAsia" w:eastAsiaTheme="majorEastAsia" w:hAnsiTheme="majorEastAsia" w:hint="eastAsia"/>
                <w:sz w:val="28"/>
                <w:szCs w:val="28"/>
              </w:rPr>
            </w:pPr>
          </w:p>
        </w:tc>
        <w:tc>
          <w:tcPr>
            <w:tcW w:w="1103" w:type="dxa"/>
            <w:shd w:val="clear" w:color="auto" w:fill="FFF2CC" w:themeFill="accent4" w:themeFillTint="33"/>
            <w:vAlign w:val="center"/>
          </w:tcPr>
          <w:p w14:paraId="6117FA0F" w14:textId="4B878C0C" w:rsidR="001E5FE6" w:rsidRPr="004A3509" w:rsidRDefault="001E5FE6" w:rsidP="003E2AAA">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是</w:t>
            </w:r>
          </w:p>
        </w:tc>
        <w:tc>
          <w:tcPr>
            <w:tcW w:w="1081" w:type="dxa"/>
            <w:shd w:val="clear" w:color="auto" w:fill="FFF2CC" w:themeFill="accent4" w:themeFillTint="33"/>
            <w:vAlign w:val="center"/>
          </w:tcPr>
          <w:p w14:paraId="6FE0FADF" w14:textId="77777777" w:rsidR="001E5FE6" w:rsidRPr="004A3509" w:rsidRDefault="001E5FE6" w:rsidP="003E2AAA">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否</w:t>
            </w:r>
          </w:p>
        </w:tc>
        <w:tc>
          <w:tcPr>
            <w:tcW w:w="1129" w:type="dxa"/>
            <w:shd w:val="clear" w:color="auto" w:fill="FFF2CC" w:themeFill="accent4" w:themeFillTint="33"/>
            <w:vAlign w:val="center"/>
          </w:tcPr>
          <w:p w14:paraId="25052CA8" w14:textId="77777777" w:rsidR="001E5FE6" w:rsidRPr="004A3509" w:rsidRDefault="001E5FE6" w:rsidP="003E2AAA">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是(國家)</w:t>
            </w:r>
          </w:p>
        </w:tc>
        <w:tc>
          <w:tcPr>
            <w:tcW w:w="968" w:type="dxa"/>
            <w:shd w:val="clear" w:color="auto" w:fill="FFF2CC" w:themeFill="accent4" w:themeFillTint="33"/>
            <w:vAlign w:val="center"/>
          </w:tcPr>
          <w:p w14:paraId="528EF562" w14:textId="77777777" w:rsidR="001E5FE6" w:rsidRPr="004A3509" w:rsidRDefault="001E5FE6" w:rsidP="003E2AAA">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否</w:t>
            </w:r>
          </w:p>
        </w:tc>
      </w:tr>
      <w:tr w:rsidR="001E5FE6" w14:paraId="0D36C7E2" w14:textId="77777777" w:rsidTr="001E5FE6">
        <w:trPr>
          <w:trHeight w:val="612"/>
        </w:trPr>
        <w:tc>
          <w:tcPr>
            <w:tcW w:w="570" w:type="dxa"/>
          </w:tcPr>
          <w:p w14:paraId="331AFCA5" w14:textId="12716AEB" w:rsidR="001E5FE6" w:rsidRPr="004A3509" w:rsidRDefault="001E5FE6" w:rsidP="003E2AAA">
            <w:pPr>
              <w:spacing w:before="6" w:line="460" w:lineRule="exact"/>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例</w:t>
            </w:r>
            <w:r>
              <w:rPr>
                <w:rFonts w:asciiTheme="majorEastAsia" w:eastAsiaTheme="majorEastAsia" w:hAnsiTheme="majorEastAsia" w:hint="eastAsia"/>
                <w:sz w:val="28"/>
                <w:szCs w:val="28"/>
              </w:rPr>
              <w:t>:</w:t>
            </w:r>
          </w:p>
        </w:tc>
        <w:tc>
          <w:tcPr>
            <w:tcW w:w="1783" w:type="dxa"/>
          </w:tcPr>
          <w:p w14:paraId="2D5B1D76" w14:textId="77777777" w:rsidR="001E5FE6" w:rsidRPr="004A3509" w:rsidRDefault="001E5FE6" w:rsidP="003E2AAA">
            <w:pPr>
              <w:spacing w:before="6" w:line="460" w:lineRule="exact"/>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OOO</w:t>
            </w:r>
          </w:p>
        </w:tc>
        <w:tc>
          <w:tcPr>
            <w:tcW w:w="2750" w:type="dxa"/>
          </w:tcPr>
          <w:p w14:paraId="1B85F157" w14:textId="77777777" w:rsidR="001E5FE6" w:rsidRPr="004A3509" w:rsidRDefault="001E5FE6" w:rsidP="003E2AAA">
            <w:pPr>
              <w:spacing w:before="6" w:line="460" w:lineRule="exact"/>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0911-111-111</w:t>
            </w:r>
          </w:p>
        </w:tc>
        <w:tc>
          <w:tcPr>
            <w:tcW w:w="1077" w:type="dxa"/>
          </w:tcPr>
          <w:p w14:paraId="5A614C2E" w14:textId="52C568D0" w:rsidR="001E5FE6" w:rsidRPr="004A3509" w:rsidRDefault="001E5FE6" w:rsidP="003E2AAA">
            <w:pPr>
              <w:spacing w:before="6" w:line="46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36.7</w:t>
            </w:r>
          </w:p>
        </w:tc>
        <w:tc>
          <w:tcPr>
            <w:tcW w:w="1103" w:type="dxa"/>
          </w:tcPr>
          <w:p w14:paraId="7C88564B" w14:textId="6F63953E" w:rsidR="001E5FE6" w:rsidRPr="004A3509" w:rsidRDefault="001E5FE6" w:rsidP="003E2AAA">
            <w:pPr>
              <w:spacing w:before="6" w:line="460" w:lineRule="exact"/>
              <w:rPr>
                <w:rFonts w:asciiTheme="majorEastAsia" w:eastAsiaTheme="majorEastAsia" w:hAnsiTheme="majorEastAsia"/>
                <w:sz w:val="28"/>
                <w:szCs w:val="28"/>
              </w:rPr>
            </w:pPr>
          </w:p>
        </w:tc>
        <w:tc>
          <w:tcPr>
            <w:tcW w:w="1081" w:type="dxa"/>
          </w:tcPr>
          <w:p w14:paraId="15636439" w14:textId="77777777" w:rsidR="001E5FE6" w:rsidRPr="004A3509" w:rsidRDefault="001E5FE6" w:rsidP="003E2AAA">
            <w:pPr>
              <w:spacing w:before="6" w:line="460" w:lineRule="exact"/>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O</w:t>
            </w:r>
          </w:p>
        </w:tc>
        <w:tc>
          <w:tcPr>
            <w:tcW w:w="1129" w:type="dxa"/>
          </w:tcPr>
          <w:p w14:paraId="2108A49E" w14:textId="77777777" w:rsidR="001E5FE6" w:rsidRPr="004A3509" w:rsidRDefault="001E5FE6" w:rsidP="003E2AAA">
            <w:pPr>
              <w:spacing w:before="6" w:line="460" w:lineRule="exact"/>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日本</w:t>
            </w:r>
          </w:p>
        </w:tc>
        <w:tc>
          <w:tcPr>
            <w:tcW w:w="968" w:type="dxa"/>
          </w:tcPr>
          <w:p w14:paraId="63A006EE" w14:textId="77777777" w:rsidR="001E5FE6" w:rsidRPr="004A3509" w:rsidRDefault="001E5FE6" w:rsidP="003E2AAA">
            <w:pPr>
              <w:spacing w:before="6" w:line="460" w:lineRule="exact"/>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O</w:t>
            </w:r>
          </w:p>
        </w:tc>
      </w:tr>
      <w:tr w:rsidR="001E5FE6" w14:paraId="1C2C447F" w14:textId="77777777" w:rsidTr="001E5FE6">
        <w:trPr>
          <w:trHeight w:val="592"/>
        </w:trPr>
        <w:tc>
          <w:tcPr>
            <w:tcW w:w="570" w:type="dxa"/>
          </w:tcPr>
          <w:p w14:paraId="099EE067" w14:textId="77777777" w:rsidR="001E5FE6" w:rsidRDefault="001E5FE6" w:rsidP="003E2AAA">
            <w:pPr>
              <w:spacing w:before="6" w:line="460" w:lineRule="exact"/>
              <w:rPr>
                <w:rFonts w:asciiTheme="majorEastAsia" w:eastAsiaTheme="majorEastAsia" w:hAnsiTheme="majorEastAsia"/>
                <w:sz w:val="20"/>
                <w:szCs w:val="20"/>
              </w:rPr>
            </w:pPr>
          </w:p>
        </w:tc>
        <w:tc>
          <w:tcPr>
            <w:tcW w:w="1783" w:type="dxa"/>
          </w:tcPr>
          <w:p w14:paraId="2F1384D8" w14:textId="77777777" w:rsidR="001E5FE6" w:rsidRDefault="001E5FE6" w:rsidP="003E2AAA">
            <w:pPr>
              <w:spacing w:before="6" w:line="460" w:lineRule="exact"/>
              <w:rPr>
                <w:rFonts w:asciiTheme="majorEastAsia" w:eastAsiaTheme="majorEastAsia" w:hAnsiTheme="majorEastAsia"/>
                <w:sz w:val="20"/>
                <w:szCs w:val="20"/>
              </w:rPr>
            </w:pPr>
          </w:p>
        </w:tc>
        <w:tc>
          <w:tcPr>
            <w:tcW w:w="2750" w:type="dxa"/>
          </w:tcPr>
          <w:p w14:paraId="1ADC1981" w14:textId="77777777" w:rsidR="001E5FE6" w:rsidRDefault="001E5FE6" w:rsidP="003E2AAA">
            <w:pPr>
              <w:spacing w:before="6" w:line="460" w:lineRule="exact"/>
              <w:rPr>
                <w:rFonts w:asciiTheme="majorEastAsia" w:eastAsiaTheme="majorEastAsia" w:hAnsiTheme="majorEastAsia"/>
                <w:sz w:val="20"/>
                <w:szCs w:val="20"/>
              </w:rPr>
            </w:pPr>
          </w:p>
        </w:tc>
        <w:tc>
          <w:tcPr>
            <w:tcW w:w="1077" w:type="dxa"/>
          </w:tcPr>
          <w:p w14:paraId="60DA0FAF" w14:textId="77777777" w:rsidR="001E5FE6" w:rsidRDefault="001E5FE6" w:rsidP="003E2AAA">
            <w:pPr>
              <w:spacing w:before="6" w:line="460" w:lineRule="exact"/>
              <w:rPr>
                <w:rFonts w:asciiTheme="majorEastAsia" w:eastAsiaTheme="majorEastAsia" w:hAnsiTheme="majorEastAsia"/>
                <w:sz w:val="20"/>
                <w:szCs w:val="20"/>
              </w:rPr>
            </w:pPr>
          </w:p>
        </w:tc>
        <w:tc>
          <w:tcPr>
            <w:tcW w:w="1103" w:type="dxa"/>
          </w:tcPr>
          <w:p w14:paraId="08CB24D6" w14:textId="61B466D6" w:rsidR="001E5FE6" w:rsidRDefault="001E5FE6" w:rsidP="003E2AAA">
            <w:pPr>
              <w:spacing w:before="6" w:line="460" w:lineRule="exact"/>
              <w:rPr>
                <w:rFonts w:asciiTheme="majorEastAsia" w:eastAsiaTheme="majorEastAsia" w:hAnsiTheme="majorEastAsia"/>
                <w:sz w:val="20"/>
                <w:szCs w:val="20"/>
              </w:rPr>
            </w:pPr>
          </w:p>
        </w:tc>
        <w:tc>
          <w:tcPr>
            <w:tcW w:w="1081" w:type="dxa"/>
          </w:tcPr>
          <w:p w14:paraId="7450D758" w14:textId="77777777" w:rsidR="001E5FE6" w:rsidRDefault="001E5FE6" w:rsidP="003E2AAA">
            <w:pPr>
              <w:spacing w:before="6" w:line="460" w:lineRule="exact"/>
              <w:rPr>
                <w:rFonts w:asciiTheme="majorEastAsia" w:eastAsiaTheme="majorEastAsia" w:hAnsiTheme="majorEastAsia"/>
                <w:sz w:val="20"/>
                <w:szCs w:val="20"/>
              </w:rPr>
            </w:pPr>
          </w:p>
        </w:tc>
        <w:tc>
          <w:tcPr>
            <w:tcW w:w="1129" w:type="dxa"/>
          </w:tcPr>
          <w:p w14:paraId="5C622E3F" w14:textId="77777777" w:rsidR="001E5FE6" w:rsidRDefault="001E5FE6" w:rsidP="003E2AAA">
            <w:pPr>
              <w:spacing w:before="6" w:line="460" w:lineRule="exact"/>
              <w:rPr>
                <w:rFonts w:asciiTheme="majorEastAsia" w:eastAsiaTheme="majorEastAsia" w:hAnsiTheme="majorEastAsia"/>
                <w:sz w:val="20"/>
                <w:szCs w:val="20"/>
              </w:rPr>
            </w:pPr>
          </w:p>
        </w:tc>
        <w:tc>
          <w:tcPr>
            <w:tcW w:w="968" w:type="dxa"/>
          </w:tcPr>
          <w:p w14:paraId="3D951AA7" w14:textId="77777777" w:rsidR="001E5FE6" w:rsidRDefault="001E5FE6" w:rsidP="003E2AAA">
            <w:pPr>
              <w:spacing w:before="6" w:line="460" w:lineRule="exact"/>
              <w:rPr>
                <w:rFonts w:asciiTheme="majorEastAsia" w:eastAsiaTheme="majorEastAsia" w:hAnsiTheme="majorEastAsia"/>
                <w:sz w:val="20"/>
                <w:szCs w:val="20"/>
              </w:rPr>
            </w:pPr>
          </w:p>
        </w:tc>
      </w:tr>
      <w:tr w:rsidR="001E5FE6" w14:paraId="2CDE7C11" w14:textId="77777777" w:rsidTr="001E5FE6">
        <w:trPr>
          <w:trHeight w:val="612"/>
        </w:trPr>
        <w:tc>
          <w:tcPr>
            <w:tcW w:w="570" w:type="dxa"/>
          </w:tcPr>
          <w:p w14:paraId="694C8F15" w14:textId="77777777" w:rsidR="001E5FE6" w:rsidRDefault="001E5FE6" w:rsidP="003E2AAA">
            <w:pPr>
              <w:spacing w:before="6" w:line="460" w:lineRule="exact"/>
              <w:rPr>
                <w:rFonts w:asciiTheme="majorEastAsia" w:eastAsiaTheme="majorEastAsia" w:hAnsiTheme="majorEastAsia"/>
                <w:sz w:val="20"/>
                <w:szCs w:val="20"/>
              </w:rPr>
            </w:pPr>
          </w:p>
        </w:tc>
        <w:tc>
          <w:tcPr>
            <w:tcW w:w="1783" w:type="dxa"/>
          </w:tcPr>
          <w:p w14:paraId="3919F564" w14:textId="77777777" w:rsidR="001E5FE6" w:rsidRDefault="001E5FE6" w:rsidP="003E2AAA">
            <w:pPr>
              <w:spacing w:before="6" w:line="460" w:lineRule="exact"/>
              <w:rPr>
                <w:rFonts w:asciiTheme="majorEastAsia" w:eastAsiaTheme="majorEastAsia" w:hAnsiTheme="majorEastAsia"/>
                <w:sz w:val="20"/>
                <w:szCs w:val="20"/>
              </w:rPr>
            </w:pPr>
          </w:p>
        </w:tc>
        <w:tc>
          <w:tcPr>
            <w:tcW w:w="2750" w:type="dxa"/>
          </w:tcPr>
          <w:p w14:paraId="33E7D239" w14:textId="77777777" w:rsidR="001E5FE6" w:rsidRDefault="001E5FE6" w:rsidP="003E2AAA">
            <w:pPr>
              <w:spacing w:before="6" w:line="460" w:lineRule="exact"/>
              <w:rPr>
                <w:rFonts w:asciiTheme="majorEastAsia" w:eastAsiaTheme="majorEastAsia" w:hAnsiTheme="majorEastAsia"/>
                <w:sz w:val="20"/>
                <w:szCs w:val="20"/>
              </w:rPr>
            </w:pPr>
          </w:p>
        </w:tc>
        <w:tc>
          <w:tcPr>
            <w:tcW w:w="1077" w:type="dxa"/>
          </w:tcPr>
          <w:p w14:paraId="008B899D" w14:textId="77777777" w:rsidR="001E5FE6" w:rsidRDefault="001E5FE6" w:rsidP="003E2AAA">
            <w:pPr>
              <w:spacing w:before="6" w:line="460" w:lineRule="exact"/>
              <w:rPr>
                <w:rFonts w:asciiTheme="majorEastAsia" w:eastAsiaTheme="majorEastAsia" w:hAnsiTheme="majorEastAsia"/>
                <w:sz w:val="20"/>
                <w:szCs w:val="20"/>
              </w:rPr>
            </w:pPr>
          </w:p>
        </w:tc>
        <w:tc>
          <w:tcPr>
            <w:tcW w:w="1103" w:type="dxa"/>
          </w:tcPr>
          <w:p w14:paraId="5F78A6D4" w14:textId="289894A7" w:rsidR="001E5FE6" w:rsidRDefault="001E5FE6" w:rsidP="003E2AAA">
            <w:pPr>
              <w:spacing w:before="6" w:line="460" w:lineRule="exact"/>
              <w:rPr>
                <w:rFonts w:asciiTheme="majorEastAsia" w:eastAsiaTheme="majorEastAsia" w:hAnsiTheme="majorEastAsia"/>
                <w:sz w:val="20"/>
                <w:szCs w:val="20"/>
              </w:rPr>
            </w:pPr>
          </w:p>
        </w:tc>
        <w:tc>
          <w:tcPr>
            <w:tcW w:w="1081" w:type="dxa"/>
          </w:tcPr>
          <w:p w14:paraId="32A4EFDA" w14:textId="77777777" w:rsidR="001E5FE6" w:rsidRDefault="001E5FE6" w:rsidP="003E2AAA">
            <w:pPr>
              <w:spacing w:before="6" w:line="460" w:lineRule="exact"/>
              <w:rPr>
                <w:rFonts w:asciiTheme="majorEastAsia" w:eastAsiaTheme="majorEastAsia" w:hAnsiTheme="majorEastAsia"/>
                <w:sz w:val="20"/>
                <w:szCs w:val="20"/>
              </w:rPr>
            </w:pPr>
          </w:p>
        </w:tc>
        <w:tc>
          <w:tcPr>
            <w:tcW w:w="1129" w:type="dxa"/>
          </w:tcPr>
          <w:p w14:paraId="7C925A0E" w14:textId="77777777" w:rsidR="001E5FE6" w:rsidRDefault="001E5FE6" w:rsidP="003E2AAA">
            <w:pPr>
              <w:spacing w:before="6" w:line="460" w:lineRule="exact"/>
              <w:rPr>
                <w:rFonts w:asciiTheme="majorEastAsia" w:eastAsiaTheme="majorEastAsia" w:hAnsiTheme="majorEastAsia"/>
                <w:sz w:val="20"/>
                <w:szCs w:val="20"/>
              </w:rPr>
            </w:pPr>
          </w:p>
        </w:tc>
        <w:tc>
          <w:tcPr>
            <w:tcW w:w="968" w:type="dxa"/>
          </w:tcPr>
          <w:p w14:paraId="1595BF74" w14:textId="77777777" w:rsidR="001E5FE6" w:rsidRDefault="001E5FE6" w:rsidP="003E2AAA">
            <w:pPr>
              <w:spacing w:before="6" w:line="460" w:lineRule="exact"/>
              <w:rPr>
                <w:rFonts w:asciiTheme="majorEastAsia" w:eastAsiaTheme="majorEastAsia" w:hAnsiTheme="majorEastAsia"/>
                <w:sz w:val="20"/>
                <w:szCs w:val="20"/>
              </w:rPr>
            </w:pPr>
          </w:p>
        </w:tc>
      </w:tr>
      <w:tr w:rsidR="001E5FE6" w14:paraId="1C581DCF" w14:textId="77777777" w:rsidTr="001E5FE6">
        <w:trPr>
          <w:trHeight w:val="612"/>
        </w:trPr>
        <w:tc>
          <w:tcPr>
            <w:tcW w:w="570" w:type="dxa"/>
          </w:tcPr>
          <w:p w14:paraId="6E4A511E" w14:textId="77777777" w:rsidR="001E5FE6" w:rsidRDefault="001E5FE6" w:rsidP="003E2AAA">
            <w:pPr>
              <w:spacing w:before="6" w:line="460" w:lineRule="exact"/>
              <w:rPr>
                <w:rFonts w:asciiTheme="majorEastAsia" w:eastAsiaTheme="majorEastAsia" w:hAnsiTheme="majorEastAsia"/>
                <w:sz w:val="20"/>
                <w:szCs w:val="20"/>
              </w:rPr>
            </w:pPr>
          </w:p>
        </w:tc>
        <w:tc>
          <w:tcPr>
            <w:tcW w:w="1783" w:type="dxa"/>
          </w:tcPr>
          <w:p w14:paraId="3416EDE6" w14:textId="77777777" w:rsidR="001E5FE6" w:rsidRDefault="001E5FE6" w:rsidP="003E2AAA">
            <w:pPr>
              <w:spacing w:before="6" w:line="460" w:lineRule="exact"/>
              <w:rPr>
                <w:rFonts w:asciiTheme="majorEastAsia" w:eastAsiaTheme="majorEastAsia" w:hAnsiTheme="majorEastAsia"/>
                <w:sz w:val="20"/>
                <w:szCs w:val="20"/>
              </w:rPr>
            </w:pPr>
          </w:p>
        </w:tc>
        <w:tc>
          <w:tcPr>
            <w:tcW w:w="2750" w:type="dxa"/>
          </w:tcPr>
          <w:p w14:paraId="6EB17016" w14:textId="77777777" w:rsidR="001E5FE6" w:rsidRDefault="001E5FE6" w:rsidP="003E2AAA">
            <w:pPr>
              <w:spacing w:before="6" w:line="460" w:lineRule="exact"/>
              <w:rPr>
                <w:rFonts w:asciiTheme="majorEastAsia" w:eastAsiaTheme="majorEastAsia" w:hAnsiTheme="majorEastAsia"/>
                <w:sz w:val="20"/>
                <w:szCs w:val="20"/>
              </w:rPr>
            </w:pPr>
          </w:p>
        </w:tc>
        <w:tc>
          <w:tcPr>
            <w:tcW w:w="1077" w:type="dxa"/>
          </w:tcPr>
          <w:p w14:paraId="7E2C3232" w14:textId="77777777" w:rsidR="001E5FE6" w:rsidRDefault="001E5FE6" w:rsidP="003E2AAA">
            <w:pPr>
              <w:spacing w:before="6" w:line="460" w:lineRule="exact"/>
              <w:rPr>
                <w:rFonts w:asciiTheme="majorEastAsia" w:eastAsiaTheme="majorEastAsia" w:hAnsiTheme="majorEastAsia"/>
                <w:sz w:val="20"/>
                <w:szCs w:val="20"/>
              </w:rPr>
            </w:pPr>
          </w:p>
        </w:tc>
        <w:tc>
          <w:tcPr>
            <w:tcW w:w="1103" w:type="dxa"/>
          </w:tcPr>
          <w:p w14:paraId="2825EC89" w14:textId="042AEF55" w:rsidR="001E5FE6" w:rsidRDefault="001E5FE6" w:rsidP="003E2AAA">
            <w:pPr>
              <w:spacing w:before="6" w:line="460" w:lineRule="exact"/>
              <w:rPr>
                <w:rFonts w:asciiTheme="majorEastAsia" w:eastAsiaTheme="majorEastAsia" w:hAnsiTheme="majorEastAsia"/>
                <w:sz w:val="20"/>
                <w:szCs w:val="20"/>
              </w:rPr>
            </w:pPr>
          </w:p>
        </w:tc>
        <w:tc>
          <w:tcPr>
            <w:tcW w:w="1081" w:type="dxa"/>
          </w:tcPr>
          <w:p w14:paraId="51F01704" w14:textId="77777777" w:rsidR="001E5FE6" w:rsidRDefault="001E5FE6" w:rsidP="003E2AAA">
            <w:pPr>
              <w:spacing w:before="6" w:line="460" w:lineRule="exact"/>
              <w:rPr>
                <w:rFonts w:asciiTheme="majorEastAsia" w:eastAsiaTheme="majorEastAsia" w:hAnsiTheme="majorEastAsia"/>
                <w:sz w:val="20"/>
                <w:szCs w:val="20"/>
              </w:rPr>
            </w:pPr>
          </w:p>
        </w:tc>
        <w:tc>
          <w:tcPr>
            <w:tcW w:w="1129" w:type="dxa"/>
          </w:tcPr>
          <w:p w14:paraId="02AFC6BA" w14:textId="77777777" w:rsidR="001E5FE6" w:rsidRDefault="001E5FE6" w:rsidP="003E2AAA">
            <w:pPr>
              <w:spacing w:before="6" w:line="460" w:lineRule="exact"/>
              <w:rPr>
                <w:rFonts w:asciiTheme="majorEastAsia" w:eastAsiaTheme="majorEastAsia" w:hAnsiTheme="majorEastAsia"/>
                <w:sz w:val="20"/>
                <w:szCs w:val="20"/>
              </w:rPr>
            </w:pPr>
          </w:p>
        </w:tc>
        <w:tc>
          <w:tcPr>
            <w:tcW w:w="968" w:type="dxa"/>
          </w:tcPr>
          <w:p w14:paraId="2C6791FB" w14:textId="77777777" w:rsidR="001E5FE6" w:rsidRDefault="001E5FE6" w:rsidP="003E2AAA">
            <w:pPr>
              <w:spacing w:before="6" w:line="460" w:lineRule="exact"/>
              <w:rPr>
                <w:rFonts w:asciiTheme="majorEastAsia" w:eastAsiaTheme="majorEastAsia" w:hAnsiTheme="majorEastAsia"/>
                <w:sz w:val="20"/>
                <w:szCs w:val="20"/>
              </w:rPr>
            </w:pPr>
          </w:p>
        </w:tc>
      </w:tr>
      <w:tr w:rsidR="001E5FE6" w14:paraId="46089D5A" w14:textId="77777777" w:rsidTr="001E5FE6">
        <w:trPr>
          <w:trHeight w:val="592"/>
        </w:trPr>
        <w:tc>
          <w:tcPr>
            <w:tcW w:w="570" w:type="dxa"/>
          </w:tcPr>
          <w:p w14:paraId="7B7C4D96" w14:textId="77777777" w:rsidR="001E5FE6" w:rsidRDefault="001E5FE6" w:rsidP="003E2AAA">
            <w:pPr>
              <w:spacing w:before="6" w:line="460" w:lineRule="exact"/>
              <w:rPr>
                <w:rFonts w:asciiTheme="majorEastAsia" w:eastAsiaTheme="majorEastAsia" w:hAnsiTheme="majorEastAsia"/>
                <w:sz w:val="20"/>
                <w:szCs w:val="20"/>
              </w:rPr>
            </w:pPr>
          </w:p>
        </w:tc>
        <w:tc>
          <w:tcPr>
            <w:tcW w:w="1783" w:type="dxa"/>
          </w:tcPr>
          <w:p w14:paraId="6AB966F4" w14:textId="77777777" w:rsidR="001E5FE6" w:rsidRDefault="001E5FE6" w:rsidP="003E2AAA">
            <w:pPr>
              <w:spacing w:before="6" w:line="460" w:lineRule="exact"/>
              <w:rPr>
                <w:rFonts w:asciiTheme="majorEastAsia" w:eastAsiaTheme="majorEastAsia" w:hAnsiTheme="majorEastAsia"/>
                <w:sz w:val="20"/>
                <w:szCs w:val="20"/>
              </w:rPr>
            </w:pPr>
          </w:p>
        </w:tc>
        <w:tc>
          <w:tcPr>
            <w:tcW w:w="2750" w:type="dxa"/>
          </w:tcPr>
          <w:p w14:paraId="65AF9B65" w14:textId="77777777" w:rsidR="001E5FE6" w:rsidRDefault="001E5FE6" w:rsidP="003E2AAA">
            <w:pPr>
              <w:spacing w:before="6" w:line="460" w:lineRule="exact"/>
              <w:rPr>
                <w:rFonts w:asciiTheme="majorEastAsia" w:eastAsiaTheme="majorEastAsia" w:hAnsiTheme="majorEastAsia"/>
                <w:sz w:val="20"/>
                <w:szCs w:val="20"/>
              </w:rPr>
            </w:pPr>
          </w:p>
        </w:tc>
        <w:tc>
          <w:tcPr>
            <w:tcW w:w="1077" w:type="dxa"/>
          </w:tcPr>
          <w:p w14:paraId="78F0F39D" w14:textId="77777777" w:rsidR="001E5FE6" w:rsidRDefault="001E5FE6" w:rsidP="003E2AAA">
            <w:pPr>
              <w:spacing w:before="6" w:line="460" w:lineRule="exact"/>
              <w:rPr>
                <w:rFonts w:asciiTheme="majorEastAsia" w:eastAsiaTheme="majorEastAsia" w:hAnsiTheme="majorEastAsia"/>
                <w:sz w:val="20"/>
                <w:szCs w:val="20"/>
              </w:rPr>
            </w:pPr>
          </w:p>
        </w:tc>
        <w:tc>
          <w:tcPr>
            <w:tcW w:w="1103" w:type="dxa"/>
          </w:tcPr>
          <w:p w14:paraId="1CE95C18" w14:textId="008E94D9" w:rsidR="001E5FE6" w:rsidRDefault="001E5FE6" w:rsidP="003E2AAA">
            <w:pPr>
              <w:spacing w:before="6" w:line="460" w:lineRule="exact"/>
              <w:rPr>
                <w:rFonts w:asciiTheme="majorEastAsia" w:eastAsiaTheme="majorEastAsia" w:hAnsiTheme="majorEastAsia"/>
                <w:sz w:val="20"/>
                <w:szCs w:val="20"/>
              </w:rPr>
            </w:pPr>
          </w:p>
        </w:tc>
        <w:tc>
          <w:tcPr>
            <w:tcW w:w="1081" w:type="dxa"/>
          </w:tcPr>
          <w:p w14:paraId="3F7EB57F" w14:textId="77777777" w:rsidR="001E5FE6" w:rsidRDefault="001E5FE6" w:rsidP="003E2AAA">
            <w:pPr>
              <w:spacing w:before="6" w:line="460" w:lineRule="exact"/>
              <w:rPr>
                <w:rFonts w:asciiTheme="majorEastAsia" w:eastAsiaTheme="majorEastAsia" w:hAnsiTheme="majorEastAsia"/>
                <w:sz w:val="20"/>
                <w:szCs w:val="20"/>
              </w:rPr>
            </w:pPr>
          </w:p>
        </w:tc>
        <w:tc>
          <w:tcPr>
            <w:tcW w:w="1129" w:type="dxa"/>
          </w:tcPr>
          <w:p w14:paraId="7B05AC7D" w14:textId="77777777" w:rsidR="001E5FE6" w:rsidRDefault="001E5FE6" w:rsidP="003E2AAA">
            <w:pPr>
              <w:spacing w:before="6" w:line="460" w:lineRule="exact"/>
              <w:rPr>
                <w:rFonts w:asciiTheme="majorEastAsia" w:eastAsiaTheme="majorEastAsia" w:hAnsiTheme="majorEastAsia"/>
                <w:sz w:val="20"/>
                <w:szCs w:val="20"/>
              </w:rPr>
            </w:pPr>
          </w:p>
        </w:tc>
        <w:tc>
          <w:tcPr>
            <w:tcW w:w="968" w:type="dxa"/>
          </w:tcPr>
          <w:p w14:paraId="23B73212" w14:textId="77777777" w:rsidR="001E5FE6" w:rsidRDefault="001E5FE6" w:rsidP="003E2AAA">
            <w:pPr>
              <w:spacing w:before="6" w:line="460" w:lineRule="exact"/>
              <w:rPr>
                <w:rFonts w:asciiTheme="majorEastAsia" w:eastAsiaTheme="majorEastAsia" w:hAnsiTheme="majorEastAsia"/>
                <w:sz w:val="20"/>
                <w:szCs w:val="20"/>
              </w:rPr>
            </w:pPr>
          </w:p>
        </w:tc>
      </w:tr>
      <w:tr w:rsidR="001E5FE6" w14:paraId="30EC7EF4" w14:textId="77777777" w:rsidTr="001E5FE6">
        <w:trPr>
          <w:trHeight w:val="612"/>
        </w:trPr>
        <w:tc>
          <w:tcPr>
            <w:tcW w:w="570" w:type="dxa"/>
          </w:tcPr>
          <w:p w14:paraId="5389641B" w14:textId="77777777" w:rsidR="001E5FE6" w:rsidRDefault="001E5FE6" w:rsidP="003E2AAA">
            <w:pPr>
              <w:spacing w:before="6" w:line="460" w:lineRule="exact"/>
              <w:rPr>
                <w:rFonts w:asciiTheme="majorEastAsia" w:eastAsiaTheme="majorEastAsia" w:hAnsiTheme="majorEastAsia"/>
                <w:sz w:val="20"/>
                <w:szCs w:val="20"/>
              </w:rPr>
            </w:pPr>
          </w:p>
        </w:tc>
        <w:tc>
          <w:tcPr>
            <w:tcW w:w="1783" w:type="dxa"/>
          </w:tcPr>
          <w:p w14:paraId="58D2348D" w14:textId="77777777" w:rsidR="001E5FE6" w:rsidRDefault="001E5FE6" w:rsidP="003E2AAA">
            <w:pPr>
              <w:spacing w:before="6" w:line="460" w:lineRule="exact"/>
              <w:rPr>
                <w:rFonts w:asciiTheme="majorEastAsia" w:eastAsiaTheme="majorEastAsia" w:hAnsiTheme="majorEastAsia"/>
                <w:sz w:val="20"/>
                <w:szCs w:val="20"/>
              </w:rPr>
            </w:pPr>
          </w:p>
        </w:tc>
        <w:tc>
          <w:tcPr>
            <w:tcW w:w="2750" w:type="dxa"/>
          </w:tcPr>
          <w:p w14:paraId="1336EFC6" w14:textId="77777777" w:rsidR="001E5FE6" w:rsidRDefault="001E5FE6" w:rsidP="003E2AAA">
            <w:pPr>
              <w:spacing w:before="6" w:line="460" w:lineRule="exact"/>
              <w:rPr>
                <w:rFonts w:asciiTheme="majorEastAsia" w:eastAsiaTheme="majorEastAsia" w:hAnsiTheme="majorEastAsia"/>
                <w:sz w:val="20"/>
                <w:szCs w:val="20"/>
              </w:rPr>
            </w:pPr>
          </w:p>
        </w:tc>
        <w:tc>
          <w:tcPr>
            <w:tcW w:w="1077" w:type="dxa"/>
          </w:tcPr>
          <w:p w14:paraId="075A0A21" w14:textId="77777777" w:rsidR="001E5FE6" w:rsidRDefault="001E5FE6" w:rsidP="003E2AAA">
            <w:pPr>
              <w:spacing w:before="6" w:line="460" w:lineRule="exact"/>
              <w:rPr>
                <w:rFonts w:asciiTheme="majorEastAsia" w:eastAsiaTheme="majorEastAsia" w:hAnsiTheme="majorEastAsia"/>
                <w:sz w:val="20"/>
                <w:szCs w:val="20"/>
              </w:rPr>
            </w:pPr>
          </w:p>
        </w:tc>
        <w:tc>
          <w:tcPr>
            <w:tcW w:w="1103" w:type="dxa"/>
          </w:tcPr>
          <w:p w14:paraId="3D993DA5" w14:textId="4EBEC360" w:rsidR="001E5FE6" w:rsidRDefault="001E5FE6" w:rsidP="003E2AAA">
            <w:pPr>
              <w:spacing w:before="6" w:line="460" w:lineRule="exact"/>
              <w:rPr>
                <w:rFonts w:asciiTheme="majorEastAsia" w:eastAsiaTheme="majorEastAsia" w:hAnsiTheme="majorEastAsia"/>
                <w:sz w:val="20"/>
                <w:szCs w:val="20"/>
              </w:rPr>
            </w:pPr>
          </w:p>
        </w:tc>
        <w:tc>
          <w:tcPr>
            <w:tcW w:w="1081" w:type="dxa"/>
          </w:tcPr>
          <w:p w14:paraId="3ADEBE0E" w14:textId="77777777" w:rsidR="001E5FE6" w:rsidRDefault="001E5FE6" w:rsidP="003E2AAA">
            <w:pPr>
              <w:spacing w:before="6" w:line="460" w:lineRule="exact"/>
              <w:rPr>
                <w:rFonts w:asciiTheme="majorEastAsia" w:eastAsiaTheme="majorEastAsia" w:hAnsiTheme="majorEastAsia"/>
                <w:sz w:val="20"/>
                <w:szCs w:val="20"/>
              </w:rPr>
            </w:pPr>
          </w:p>
        </w:tc>
        <w:tc>
          <w:tcPr>
            <w:tcW w:w="1129" w:type="dxa"/>
          </w:tcPr>
          <w:p w14:paraId="0E2DF422" w14:textId="77777777" w:rsidR="001E5FE6" w:rsidRDefault="001E5FE6" w:rsidP="003E2AAA">
            <w:pPr>
              <w:spacing w:before="6" w:line="460" w:lineRule="exact"/>
              <w:rPr>
                <w:rFonts w:asciiTheme="majorEastAsia" w:eastAsiaTheme="majorEastAsia" w:hAnsiTheme="majorEastAsia"/>
                <w:sz w:val="20"/>
                <w:szCs w:val="20"/>
              </w:rPr>
            </w:pPr>
          </w:p>
        </w:tc>
        <w:tc>
          <w:tcPr>
            <w:tcW w:w="968" w:type="dxa"/>
          </w:tcPr>
          <w:p w14:paraId="13FB760D" w14:textId="77777777" w:rsidR="001E5FE6" w:rsidRDefault="001E5FE6" w:rsidP="003E2AAA">
            <w:pPr>
              <w:spacing w:before="6" w:line="460" w:lineRule="exact"/>
              <w:rPr>
                <w:rFonts w:asciiTheme="majorEastAsia" w:eastAsiaTheme="majorEastAsia" w:hAnsiTheme="majorEastAsia"/>
                <w:sz w:val="20"/>
                <w:szCs w:val="20"/>
              </w:rPr>
            </w:pPr>
          </w:p>
        </w:tc>
      </w:tr>
      <w:tr w:rsidR="001E5FE6" w14:paraId="040F5D90" w14:textId="77777777" w:rsidTr="001E5FE6">
        <w:trPr>
          <w:trHeight w:val="612"/>
        </w:trPr>
        <w:tc>
          <w:tcPr>
            <w:tcW w:w="570" w:type="dxa"/>
          </w:tcPr>
          <w:p w14:paraId="7BCF3340" w14:textId="77777777" w:rsidR="001E5FE6" w:rsidRDefault="001E5FE6" w:rsidP="003E2AAA">
            <w:pPr>
              <w:spacing w:before="6" w:line="460" w:lineRule="exact"/>
              <w:rPr>
                <w:rFonts w:asciiTheme="majorEastAsia" w:eastAsiaTheme="majorEastAsia" w:hAnsiTheme="majorEastAsia"/>
                <w:sz w:val="20"/>
                <w:szCs w:val="20"/>
              </w:rPr>
            </w:pPr>
          </w:p>
        </w:tc>
        <w:tc>
          <w:tcPr>
            <w:tcW w:w="1783" w:type="dxa"/>
          </w:tcPr>
          <w:p w14:paraId="56EE0B92" w14:textId="77777777" w:rsidR="001E5FE6" w:rsidRDefault="001E5FE6" w:rsidP="003E2AAA">
            <w:pPr>
              <w:spacing w:before="6" w:line="460" w:lineRule="exact"/>
              <w:rPr>
                <w:rFonts w:asciiTheme="majorEastAsia" w:eastAsiaTheme="majorEastAsia" w:hAnsiTheme="majorEastAsia"/>
                <w:sz w:val="20"/>
                <w:szCs w:val="20"/>
              </w:rPr>
            </w:pPr>
          </w:p>
        </w:tc>
        <w:tc>
          <w:tcPr>
            <w:tcW w:w="2750" w:type="dxa"/>
          </w:tcPr>
          <w:p w14:paraId="053EBA7B" w14:textId="77777777" w:rsidR="001E5FE6" w:rsidRDefault="001E5FE6" w:rsidP="003E2AAA">
            <w:pPr>
              <w:spacing w:before="6" w:line="460" w:lineRule="exact"/>
              <w:rPr>
                <w:rFonts w:asciiTheme="majorEastAsia" w:eastAsiaTheme="majorEastAsia" w:hAnsiTheme="majorEastAsia"/>
                <w:sz w:val="20"/>
                <w:szCs w:val="20"/>
              </w:rPr>
            </w:pPr>
          </w:p>
        </w:tc>
        <w:tc>
          <w:tcPr>
            <w:tcW w:w="1077" w:type="dxa"/>
          </w:tcPr>
          <w:p w14:paraId="4170308E" w14:textId="77777777" w:rsidR="001E5FE6" w:rsidRDefault="001E5FE6" w:rsidP="003E2AAA">
            <w:pPr>
              <w:spacing w:before="6" w:line="460" w:lineRule="exact"/>
              <w:rPr>
                <w:rFonts w:asciiTheme="majorEastAsia" w:eastAsiaTheme="majorEastAsia" w:hAnsiTheme="majorEastAsia"/>
                <w:sz w:val="20"/>
                <w:szCs w:val="20"/>
              </w:rPr>
            </w:pPr>
          </w:p>
        </w:tc>
        <w:tc>
          <w:tcPr>
            <w:tcW w:w="1103" w:type="dxa"/>
          </w:tcPr>
          <w:p w14:paraId="5284BD60" w14:textId="244335B5" w:rsidR="001E5FE6" w:rsidRDefault="001E5FE6" w:rsidP="003E2AAA">
            <w:pPr>
              <w:spacing w:before="6" w:line="460" w:lineRule="exact"/>
              <w:rPr>
                <w:rFonts w:asciiTheme="majorEastAsia" w:eastAsiaTheme="majorEastAsia" w:hAnsiTheme="majorEastAsia"/>
                <w:sz w:val="20"/>
                <w:szCs w:val="20"/>
              </w:rPr>
            </w:pPr>
          </w:p>
        </w:tc>
        <w:tc>
          <w:tcPr>
            <w:tcW w:w="1081" w:type="dxa"/>
          </w:tcPr>
          <w:p w14:paraId="4961EAA9" w14:textId="77777777" w:rsidR="001E5FE6" w:rsidRDefault="001E5FE6" w:rsidP="003E2AAA">
            <w:pPr>
              <w:spacing w:before="6" w:line="460" w:lineRule="exact"/>
              <w:rPr>
                <w:rFonts w:asciiTheme="majorEastAsia" w:eastAsiaTheme="majorEastAsia" w:hAnsiTheme="majorEastAsia"/>
                <w:sz w:val="20"/>
                <w:szCs w:val="20"/>
              </w:rPr>
            </w:pPr>
          </w:p>
        </w:tc>
        <w:tc>
          <w:tcPr>
            <w:tcW w:w="1129" w:type="dxa"/>
          </w:tcPr>
          <w:p w14:paraId="4C74269E" w14:textId="77777777" w:rsidR="001E5FE6" w:rsidRDefault="001E5FE6" w:rsidP="003E2AAA">
            <w:pPr>
              <w:spacing w:before="6" w:line="460" w:lineRule="exact"/>
              <w:rPr>
                <w:rFonts w:asciiTheme="majorEastAsia" w:eastAsiaTheme="majorEastAsia" w:hAnsiTheme="majorEastAsia"/>
                <w:sz w:val="20"/>
                <w:szCs w:val="20"/>
              </w:rPr>
            </w:pPr>
          </w:p>
        </w:tc>
        <w:tc>
          <w:tcPr>
            <w:tcW w:w="968" w:type="dxa"/>
          </w:tcPr>
          <w:p w14:paraId="1EFA5158" w14:textId="77777777" w:rsidR="001E5FE6" w:rsidRDefault="001E5FE6" w:rsidP="003E2AAA">
            <w:pPr>
              <w:spacing w:before="6" w:line="460" w:lineRule="exact"/>
              <w:rPr>
                <w:rFonts w:asciiTheme="majorEastAsia" w:eastAsiaTheme="majorEastAsia" w:hAnsiTheme="majorEastAsia"/>
                <w:sz w:val="20"/>
                <w:szCs w:val="20"/>
              </w:rPr>
            </w:pPr>
          </w:p>
        </w:tc>
      </w:tr>
      <w:tr w:rsidR="001E5FE6" w14:paraId="5B5359FA" w14:textId="77777777" w:rsidTr="001E5FE6">
        <w:trPr>
          <w:trHeight w:val="612"/>
        </w:trPr>
        <w:tc>
          <w:tcPr>
            <w:tcW w:w="570" w:type="dxa"/>
          </w:tcPr>
          <w:p w14:paraId="5C850074" w14:textId="77777777" w:rsidR="001E5FE6" w:rsidRDefault="001E5FE6" w:rsidP="003E2AAA">
            <w:pPr>
              <w:spacing w:before="6" w:line="460" w:lineRule="exact"/>
              <w:rPr>
                <w:rFonts w:asciiTheme="majorEastAsia" w:eastAsiaTheme="majorEastAsia" w:hAnsiTheme="majorEastAsia"/>
                <w:sz w:val="20"/>
                <w:szCs w:val="20"/>
              </w:rPr>
            </w:pPr>
          </w:p>
        </w:tc>
        <w:tc>
          <w:tcPr>
            <w:tcW w:w="1783" w:type="dxa"/>
          </w:tcPr>
          <w:p w14:paraId="756F433F" w14:textId="77777777" w:rsidR="001E5FE6" w:rsidRDefault="001E5FE6" w:rsidP="003E2AAA">
            <w:pPr>
              <w:spacing w:before="6" w:line="460" w:lineRule="exact"/>
              <w:rPr>
                <w:rFonts w:asciiTheme="majorEastAsia" w:eastAsiaTheme="majorEastAsia" w:hAnsiTheme="majorEastAsia"/>
                <w:sz w:val="20"/>
                <w:szCs w:val="20"/>
              </w:rPr>
            </w:pPr>
          </w:p>
        </w:tc>
        <w:tc>
          <w:tcPr>
            <w:tcW w:w="2750" w:type="dxa"/>
          </w:tcPr>
          <w:p w14:paraId="4873B150" w14:textId="77777777" w:rsidR="001E5FE6" w:rsidRDefault="001E5FE6" w:rsidP="003E2AAA">
            <w:pPr>
              <w:spacing w:before="6" w:line="460" w:lineRule="exact"/>
              <w:rPr>
                <w:rFonts w:asciiTheme="majorEastAsia" w:eastAsiaTheme="majorEastAsia" w:hAnsiTheme="majorEastAsia"/>
                <w:sz w:val="20"/>
                <w:szCs w:val="20"/>
              </w:rPr>
            </w:pPr>
          </w:p>
        </w:tc>
        <w:tc>
          <w:tcPr>
            <w:tcW w:w="1077" w:type="dxa"/>
          </w:tcPr>
          <w:p w14:paraId="08C158DF" w14:textId="77777777" w:rsidR="001E5FE6" w:rsidRDefault="001E5FE6" w:rsidP="003E2AAA">
            <w:pPr>
              <w:spacing w:before="6" w:line="460" w:lineRule="exact"/>
              <w:rPr>
                <w:rFonts w:asciiTheme="majorEastAsia" w:eastAsiaTheme="majorEastAsia" w:hAnsiTheme="majorEastAsia"/>
                <w:sz w:val="20"/>
                <w:szCs w:val="20"/>
              </w:rPr>
            </w:pPr>
          </w:p>
        </w:tc>
        <w:tc>
          <w:tcPr>
            <w:tcW w:w="1103" w:type="dxa"/>
          </w:tcPr>
          <w:p w14:paraId="1966136C" w14:textId="08037C39" w:rsidR="001E5FE6" w:rsidRDefault="001E5FE6" w:rsidP="003E2AAA">
            <w:pPr>
              <w:spacing w:before="6" w:line="460" w:lineRule="exact"/>
              <w:rPr>
                <w:rFonts w:asciiTheme="majorEastAsia" w:eastAsiaTheme="majorEastAsia" w:hAnsiTheme="majorEastAsia"/>
                <w:sz w:val="20"/>
                <w:szCs w:val="20"/>
              </w:rPr>
            </w:pPr>
          </w:p>
        </w:tc>
        <w:tc>
          <w:tcPr>
            <w:tcW w:w="1081" w:type="dxa"/>
          </w:tcPr>
          <w:p w14:paraId="7C03C30A" w14:textId="77777777" w:rsidR="001E5FE6" w:rsidRDefault="001E5FE6" w:rsidP="003E2AAA">
            <w:pPr>
              <w:spacing w:before="6" w:line="460" w:lineRule="exact"/>
              <w:rPr>
                <w:rFonts w:asciiTheme="majorEastAsia" w:eastAsiaTheme="majorEastAsia" w:hAnsiTheme="majorEastAsia"/>
                <w:sz w:val="20"/>
                <w:szCs w:val="20"/>
              </w:rPr>
            </w:pPr>
          </w:p>
        </w:tc>
        <w:tc>
          <w:tcPr>
            <w:tcW w:w="1129" w:type="dxa"/>
          </w:tcPr>
          <w:p w14:paraId="375E484D" w14:textId="77777777" w:rsidR="001E5FE6" w:rsidRDefault="001E5FE6" w:rsidP="003E2AAA">
            <w:pPr>
              <w:spacing w:before="6" w:line="460" w:lineRule="exact"/>
              <w:rPr>
                <w:rFonts w:asciiTheme="majorEastAsia" w:eastAsiaTheme="majorEastAsia" w:hAnsiTheme="majorEastAsia"/>
                <w:sz w:val="20"/>
                <w:szCs w:val="20"/>
              </w:rPr>
            </w:pPr>
          </w:p>
        </w:tc>
        <w:tc>
          <w:tcPr>
            <w:tcW w:w="968" w:type="dxa"/>
          </w:tcPr>
          <w:p w14:paraId="37087A94" w14:textId="77777777" w:rsidR="001E5FE6" w:rsidRDefault="001E5FE6" w:rsidP="003E2AAA">
            <w:pPr>
              <w:spacing w:before="6" w:line="460" w:lineRule="exact"/>
              <w:rPr>
                <w:rFonts w:asciiTheme="majorEastAsia" w:eastAsiaTheme="majorEastAsia" w:hAnsiTheme="majorEastAsia"/>
                <w:sz w:val="20"/>
                <w:szCs w:val="20"/>
              </w:rPr>
            </w:pPr>
          </w:p>
        </w:tc>
      </w:tr>
      <w:tr w:rsidR="001E5FE6" w14:paraId="16C463E6" w14:textId="77777777" w:rsidTr="001E5FE6">
        <w:trPr>
          <w:trHeight w:val="592"/>
        </w:trPr>
        <w:tc>
          <w:tcPr>
            <w:tcW w:w="570" w:type="dxa"/>
          </w:tcPr>
          <w:p w14:paraId="27AFC056" w14:textId="77777777" w:rsidR="001E5FE6" w:rsidRDefault="001E5FE6" w:rsidP="003E2AAA">
            <w:pPr>
              <w:spacing w:before="6" w:line="460" w:lineRule="exact"/>
              <w:rPr>
                <w:rFonts w:asciiTheme="majorEastAsia" w:eastAsiaTheme="majorEastAsia" w:hAnsiTheme="majorEastAsia"/>
                <w:sz w:val="20"/>
                <w:szCs w:val="20"/>
              </w:rPr>
            </w:pPr>
          </w:p>
        </w:tc>
        <w:tc>
          <w:tcPr>
            <w:tcW w:w="1783" w:type="dxa"/>
          </w:tcPr>
          <w:p w14:paraId="1C726807" w14:textId="77777777" w:rsidR="001E5FE6" w:rsidRDefault="001E5FE6" w:rsidP="003E2AAA">
            <w:pPr>
              <w:spacing w:before="6" w:line="460" w:lineRule="exact"/>
              <w:rPr>
                <w:rFonts w:asciiTheme="majorEastAsia" w:eastAsiaTheme="majorEastAsia" w:hAnsiTheme="majorEastAsia"/>
                <w:sz w:val="20"/>
                <w:szCs w:val="20"/>
              </w:rPr>
            </w:pPr>
          </w:p>
        </w:tc>
        <w:tc>
          <w:tcPr>
            <w:tcW w:w="2750" w:type="dxa"/>
          </w:tcPr>
          <w:p w14:paraId="6C0DA4A4" w14:textId="77777777" w:rsidR="001E5FE6" w:rsidRDefault="001E5FE6" w:rsidP="003E2AAA">
            <w:pPr>
              <w:spacing w:before="6" w:line="460" w:lineRule="exact"/>
              <w:rPr>
                <w:rFonts w:asciiTheme="majorEastAsia" w:eastAsiaTheme="majorEastAsia" w:hAnsiTheme="majorEastAsia"/>
                <w:sz w:val="20"/>
                <w:szCs w:val="20"/>
              </w:rPr>
            </w:pPr>
          </w:p>
        </w:tc>
        <w:tc>
          <w:tcPr>
            <w:tcW w:w="1077" w:type="dxa"/>
          </w:tcPr>
          <w:p w14:paraId="1B569159" w14:textId="77777777" w:rsidR="001E5FE6" w:rsidRDefault="001E5FE6" w:rsidP="003E2AAA">
            <w:pPr>
              <w:spacing w:before="6" w:line="460" w:lineRule="exact"/>
              <w:rPr>
                <w:rFonts w:asciiTheme="majorEastAsia" w:eastAsiaTheme="majorEastAsia" w:hAnsiTheme="majorEastAsia"/>
                <w:sz w:val="20"/>
                <w:szCs w:val="20"/>
              </w:rPr>
            </w:pPr>
          </w:p>
        </w:tc>
        <w:tc>
          <w:tcPr>
            <w:tcW w:w="1103" w:type="dxa"/>
          </w:tcPr>
          <w:p w14:paraId="62720816" w14:textId="7C7B2565" w:rsidR="001E5FE6" w:rsidRDefault="001E5FE6" w:rsidP="003E2AAA">
            <w:pPr>
              <w:spacing w:before="6" w:line="460" w:lineRule="exact"/>
              <w:rPr>
                <w:rFonts w:asciiTheme="majorEastAsia" w:eastAsiaTheme="majorEastAsia" w:hAnsiTheme="majorEastAsia"/>
                <w:sz w:val="20"/>
                <w:szCs w:val="20"/>
              </w:rPr>
            </w:pPr>
          </w:p>
        </w:tc>
        <w:tc>
          <w:tcPr>
            <w:tcW w:w="1081" w:type="dxa"/>
          </w:tcPr>
          <w:p w14:paraId="4BAD0C08" w14:textId="77777777" w:rsidR="001E5FE6" w:rsidRDefault="001E5FE6" w:rsidP="003E2AAA">
            <w:pPr>
              <w:spacing w:before="6" w:line="460" w:lineRule="exact"/>
              <w:rPr>
                <w:rFonts w:asciiTheme="majorEastAsia" w:eastAsiaTheme="majorEastAsia" w:hAnsiTheme="majorEastAsia"/>
                <w:sz w:val="20"/>
                <w:szCs w:val="20"/>
              </w:rPr>
            </w:pPr>
          </w:p>
        </w:tc>
        <w:tc>
          <w:tcPr>
            <w:tcW w:w="1129" w:type="dxa"/>
          </w:tcPr>
          <w:p w14:paraId="48B37928" w14:textId="77777777" w:rsidR="001E5FE6" w:rsidRDefault="001E5FE6" w:rsidP="003E2AAA">
            <w:pPr>
              <w:spacing w:before="6" w:line="460" w:lineRule="exact"/>
              <w:rPr>
                <w:rFonts w:asciiTheme="majorEastAsia" w:eastAsiaTheme="majorEastAsia" w:hAnsiTheme="majorEastAsia"/>
                <w:sz w:val="20"/>
                <w:szCs w:val="20"/>
              </w:rPr>
            </w:pPr>
          </w:p>
        </w:tc>
        <w:tc>
          <w:tcPr>
            <w:tcW w:w="968" w:type="dxa"/>
          </w:tcPr>
          <w:p w14:paraId="283BBCBD" w14:textId="77777777" w:rsidR="001E5FE6" w:rsidRDefault="001E5FE6" w:rsidP="003E2AAA">
            <w:pPr>
              <w:spacing w:before="6" w:line="460" w:lineRule="exact"/>
              <w:rPr>
                <w:rFonts w:asciiTheme="majorEastAsia" w:eastAsiaTheme="majorEastAsia" w:hAnsiTheme="majorEastAsia"/>
                <w:sz w:val="20"/>
                <w:szCs w:val="20"/>
              </w:rPr>
            </w:pPr>
          </w:p>
        </w:tc>
      </w:tr>
      <w:tr w:rsidR="001E5FE6" w14:paraId="2C421C6A" w14:textId="77777777" w:rsidTr="001E5FE6">
        <w:trPr>
          <w:trHeight w:val="612"/>
        </w:trPr>
        <w:tc>
          <w:tcPr>
            <w:tcW w:w="570" w:type="dxa"/>
          </w:tcPr>
          <w:p w14:paraId="07391BBE" w14:textId="77777777" w:rsidR="001E5FE6" w:rsidRDefault="001E5FE6" w:rsidP="003E2AAA">
            <w:pPr>
              <w:spacing w:before="6" w:line="460" w:lineRule="exact"/>
              <w:rPr>
                <w:rFonts w:asciiTheme="majorEastAsia" w:eastAsiaTheme="majorEastAsia" w:hAnsiTheme="majorEastAsia"/>
                <w:sz w:val="20"/>
                <w:szCs w:val="20"/>
              </w:rPr>
            </w:pPr>
          </w:p>
        </w:tc>
        <w:tc>
          <w:tcPr>
            <w:tcW w:w="1783" w:type="dxa"/>
          </w:tcPr>
          <w:p w14:paraId="34E9E971" w14:textId="77777777" w:rsidR="001E5FE6" w:rsidRDefault="001E5FE6" w:rsidP="003E2AAA">
            <w:pPr>
              <w:spacing w:before="6" w:line="460" w:lineRule="exact"/>
              <w:rPr>
                <w:rFonts w:asciiTheme="majorEastAsia" w:eastAsiaTheme="majorEastAsia" w:hAnsiTheme="majorEastAsia"/>
                <w:sz w:val="20"/>
                <w:szCs w:val="20"/>
              </w:rPr>
            </w:pPr>
          </w:p>
        </w:tc>
        <w:tc>
          <w:tcPr>
            <w:tcW w:w="2750" w:type="dxa"/>
          </w:tcPr>
          <w:p w14:paraId="0CAD6E58" w14:textId="77777777" w:rsidR="001E5FE6" w:rsidRDefault="001E5FE6" w:rsidP="003E2AAA">
            <w:pPr>
              <w:spacing w:before="6" w:line="460" w:lineRule="exact"/>
              <w:rPr>
                <w:rFonts w:asciiTheme="majorEastAsia" w:eastAsiaTheme="majorEastAsia" w:hAnsiTheme="majorEastAsia"/>
                <w:sz w:val="20"/>
                <w:szCs w:val="20"/>
              </w:rPr>
            </w:pPr>
          </w:p>
        </w:tc>
        <w:tc>
          <w:tcPr>
            <w:tcW w:w="1077" w:type="dxa"/>
          </w:tcPr>
          <w:p w14:paraId="63828C43" w14:textId="77777777" w:rsidR="001E5FE6" w:rsidRDefault="001E5FE6" w:rsidP="003E2AAA">
            <w:pPr>
              <w:spacing w:before="6" w:line="460" w:lineRule="exact"/>
              <w:rPr>
                <w:rFonts w:asciiTheme="majorEastAsia" w:eastAsiaTheme="majorEastAsia" w:hAnsiTheme="majorEastAsia"/>
                <w:sz w:val="20"/>
                <w:szCs w:val="20"/>
              </w:rPr>
            </w:pPr>
          </w:p>
        </w:tc>
        <w:tc>
          <w:tcPr>
            <w:tcW w:w="1103" w:type="dxa"/>
          </w:tcPr>
          <w:p w14:paraId="746ED4B9" w14:textId="6312CE55" w:rsidR="001E5FE6" w:rsidRDefault="001E5FE6" w:rsidP="003E2AAA">
            <w:pPr>
              <w:spacing w:before="6" w:line="460" w:lineRule="exact"/>
              <w:rPr>
                <w:rFonts w:asciiTheme="majorEastAsia" w:eastAsiaTheme="majorEastAsia" w:hAnsiTheme="majorEastAsia"/>
                <w:sz w:val="20"/>
                <w:szCs w:val="20"/>
              </w:rPr>
            </w:pPr>
          </w:p>
        </w:tc>
        <w:tc>
          <w:tcPr>
            <w:tcW w:w="1081" w:type="dxa"/>
          </w:tcPr>
          <w:p w14:paraId="5AE3A43B" w14:textId="77777777" w:rsidR="001E5FE6" w:rsidRDefault="001E5FE6" w:rsidP="003E2AAA">
            <w:pPr>
              <w:spacing w:before="6" w:line="460" w:lineRule="exact"/>
              <w:rPr>
                <w:rFonts w:asciiTheme="majorEastAsia" w:eastAsiaTheme="majorEastAsia" w:hAnsiTheme="majorEastAsia"/>
                <w:sz w:val="20"/>
                <w:szCs w:val="20"/>
              </w:rPr>
            </w:pPr>
          </w:p>
        </w:tc>
        <w:tc>
          <w:tcPr>
            <w:tcW w:w="1129" w:type="dxa"/>
          </w:tcPr>
          <w:p w14:paraId="6A206258" w14:textId="77777777" w:rsidR="001E5FE6" w:rsidRDefault="001E5FE6" w:rsidP="003E2AAA">
            <w:pPr>
              <w:spacing w:before="6" w:line="460" w:lineRule="exact"/>
              <w:rPr>
                <w:rFonts w:asciiTheme="majorEastAsia" w:eastAsiaTheme="majorEastAsia" w:hAnsiTheme="majorEastAsia"/>
                <w:sz w:val="20"/>
                <w:szCs w:val="20"/>
              </w:rPr>
            </w:pPr>
          </w:p>
        </w:tc>
        <w:tc>
          <w:tcPr>
            <w:tcW w:w="968" w:type="dxa"/>
          </w:tcPr>
          <w:p w14:paraId="7769ADEC" w14:textId="77777777" w:rsidR="001E5FE6" w:rsidRDefault="001E5FE6" w:rsidP="003E2AAA">
            <w:pPr>
              <w:spacing w:before="6" w:line="460" w:lineRule="exact"/>
              <w:rPr>
                <w:rFonts w:asciiTheme="majorEastAsia" w:eastAsiaTheme="majorEastAsia" w:hAnsiTheme="majorEastAsia"/>
                <w:sz w:val="20"/>
                <w:szCs w:val="20"/>
              </w:rPr>
            </w:pPr>
          </w:p>
        </w:tc>
      </w:tr>
      <w:tr w:rsidR="001E5FE6" w14:paraId="6613B9DA" w14:textId="77777777" w:rsidTr="001E5FE6">
        <w:trPr>
          <w:trHeight w:val="612"/>
        </w:trPr>
        <w:tc>
          <w:tcPr>
            <w:tcW w:w="570" w:type="dxa"/>
          </w:tcPr>
          <w:p w14:paraId="7F48D4B6" w14:textId="77777777" w:rsidR="001E5FE6" w:rsidRDefault="001E5FE6" w:rsidP="003E2AAA">
            <w:pPr>
              <w:spacing w:before="6" w:line="460" w:lineRule="exact"/>
              <w:rPr>
                <w:rFonts w:asciiTheme="majorEastAsia" w:eastAsiaTheme="majorEastAsia" w:hAnsiTheme="majorEastAsia"/>
                <w:sz w:val="20"/>
                <w:szCs w:val="20"/>
              </w:rPr>
            </w:pPr>
          </w:p>
        </w:tc>
        <w:tc>
          <w:tcPr>
            <w:tcW w:w="1783" w:type="dxa"/>
          </w:tcPr>
          <w:p w14:paraId="281551E4" w14:textId="77777777" w:rsidR="001E5FE6" w:rsidRDefault="001E5FE6" w:rsidP="003E2AAA">
            <w:pPr>
              <w:spacing w:before="6" w:line="460" w:lineRule="exact"/>
              <w:rPr>
                <w:rFonts w:asciiTheme="majorEastAsia" w:eastAsiaTheme="majorEastAsia" w:hAnsiTheme="majorEastAsia"/>
                <w:sz w:val="20"/>
                <w:szCs w:val="20"/>
              </w:rPr>
            </w:pPr>
          </w:p>
        </w:tc>
        <w:tc>
          <w:tcPr>
            <w:tcW w:w="2750" w:type="dxa"/>
          </w:tcPr>
          <w:p w14:paraId="54F35066" w14:textId="77777777" w:rsidR="001E5FE6" w:rsidRDefault="001E5FE6" w:rsidP="003E2AAA">
            <w:pPr>
              <w:spacing w:before="6" w:line="460" w:lineRule="exact"/>
              <w:rPr>
                <w:rFonts w:asciiTheme="majorEastAsia" w:eastAsiaTheme="majorEastAsia" w:hAnsiTheme="majorEastAsia"/>
                <w:sz w:val="20"/>
                <w:szCs w:val="20"/>
              </w:rPr>
            </w:pPr>
          </w:p>
        </w:tc>
        <w:tc>
          <w:tcPr>
            <w:tcW w:w="1077" w:type="dxa"/>
          </w:tcPr>
          <w:p w14:paraId="5093E550" w14:textId="77777777" w:rsidR="001E5FE6" w:rsidRDefault="001E5FE6" w:rsidP="003E2AAA">
            <w:pPr>
              <w:spacing w:before="6" w:line="460" w:lineRule="exact"/>
              <w:rPr>
                <w:rFonts w:asciiTheme="majorEastAsia" w:eastAsiaTheme="majorEastAsia" w:hAnsiTheme="majorEastAsia"/>
                <w:sz w:val="20"/>
                <w:szCs w:val="20"/>
              </w:rPr>
            </w:pPr>
          </w:p>
        </w:tc>
        <w:tc>
          <w:tcPr>
            <w:tcW w:w="1103" w:type="dxa"/>
          </w:tcPr>
          <w:p w14:paraId="15603837" w14:textId="224BCA12" w:rsidR="001E5FE6" w:rsidRDefault="001E5FE6" w:rsidP="003E2AAA">
            <w:pPr>
              <w:spacing w:before="6" w:line="460" w:lineRule="exact"/>
              <w:rPr>
                <w:rFonts w:asciiTheme="majorEastAsia" w:eastAsiaTheme="majorEastAsia" w:hAnsiTheme="majorEastAsia"/>
                <w:sz w:val="20"/>
                <w:szCs w:val="20"/>
              </w:rPr>
            </w:pPr>
          </w:p>
        </w:tc>
        <w:tc>
          <w:tcPr>
            <w:tcW w:w="1081" w:type="dxa"/>
          </w:tcPr>
          <w:p w14:paraId="275963AF" w14:textId="77777777" w:rsidR="001E5FE6" w:rsidRDefault="001E5FE6" w:rsidP="003E2AAA">
            <w:pPr>
              <w:spacing w:before="6" w:line="460" w:lineRule="exact"/>
              <w:rPr>
                <w:rFonts w:asciiTheme="majorEastAsia" w:eastAsiaTheme="majorEastAsia" w:hAnsiTheme="majorEastAsia"/>
                <w:sz w:val="20"/>
                <w:szCs w:val="20"/>
              </w:rPr>
            </w:pPr>
          </w:p>
        </w:tc>
        <w:tc>
          <w:tcPr>
            <w:tcW w:w="1129" w:type="dxa"/>
          </w:tcPr>
          <w:p w14:paraId="2B51F1EA" w14:textId="77777777" w:rsidR="001E5FE6" w:rsidRDefault="001E5FE6" w:rsidP="003E2AAA">
            <w:pPr>
              <w:spacing w:before="6" w:line="460" w:lineRule="exact"/>
              <w:rPr>
                <w:rFonts w:asciiTheme="majorEastAsia" w:eastAsiaTheme="majorEastAsia" w:hAnsiTheme="majorEastAsia"/>
                <w:sz w:val="20"/>
                <w:szCs w:val="20"/>
              </w:rPr>
            </w:pPr>
          </w:p>
        </w:tc>
        <w:tc>
          <w:tcPr>
            <w:tcW w:w="968" w:type="dxa"/>
          </w:tcPr>
          <w:p w14:paraId="01BA6079" w14:textId="77777777" w:rsidR="001E5FE6" w:rsidRDefault="001E5FE6" w:rsidP="003E2AAA">
            <w:pPr>
              <w:spacing w:before="6" w:line="460" w:lineRule="exact"/>
              <w:rPr>
                <w:rFonts w:asciiTheme="majorEastAsia" w:eastAsiaTheme="majorEastAsia" w:hAnsiTheme="majorEastAsia"/>
                <w:sz w:val="20"/>
                <w:szCs w:val="20"/>
              </w:rPr>
            </w:pPr>
          </w:p>
        </w:tc>
      </w:tr>
    </w:tbl>
    <w:p w14:paraId="7EF8083E" w14:textId="77777777" w:rsidR="00E96299" w:rsidRPr="006324E1" w:rsidRDefault="00E96299" w:rsidP="00E96299">
      <w:pPr>
        <w:rPr>
          <w:rFonts w:ascii="標楷體" w:eastAsia="標楷體" w:cs="標楷體" w:hint="eastAsia"/>
          <w:b/>
          <w:bCs/>
          <w:kern w:val="0"/>
          <w:sz w:val="44"/>
          <w:szCs w:val="44"/>
        </w:rPr>
      </w:pPr>
    </w:p>
    <w:sectPr w:rsidR="00E96299" w:rsidRPr="006324E1" w:rsidSect="00AB1D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BBAB" w14:textId="77777777" w:rsidR="008F592A" w:rsidRDefault="008F592A" w:rsidP="00A456F6">
      <w:r>
        <w:separator/>
      </w:r>
    </w:p>
  </w:endnote>
  <w:endnote w:type="continuationSeparator" w:id="0">
    <w:p w14:paraId="521BBB61" w14:textId="77777777" w:rsidR="008F592A" w:rsidRDefault="008F592A" w:rsidP="00A4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¼Ð·¢Åé">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2909B" w14:textId="77777777" w:rsidR="008F592A" w:rsidRDefault="008F592A" w:rsidP="00A456F6">
      <w:r>
        <w:separator/>
      </w:r>
    </w:p>
  </w:footnote>
  <w:footnote w:type="continuationSeparator" w:id="0">
    <w:p w14:paraId="6FCFBFE2" w14:textId="77777777" w:rsidR="008F592A" w:rsidRDefault="008F592A" w:rsidP="00A45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9C5"/>
    <w:multiLevelType w:val="hybridMultilevel"/>
    <w:tmpl w:val="52503612"/>
    <w:lvl w:ilvl="0" w:tplc="C3FC2A0A">
      <w:start w:val="1"/>
      <w:numFmt w:val="ideographLegalTraditional"/>
      <w:lvlText w:val="%1、"/>
      <w:lvlJc w:val="left"/>
      <w:pPr>
        <w:ind w:left="480" w:hanging="480"/>
      </w:pPr>
      <w:rPr>
        <w:sz w:val="32"/>
      </w:rPr>
    </w:lvl>
    <w:lvl w:ilvl="1" w:tplc="CD023F56">
      <w:start w:val="1"/>
      <w:numFmt w:val="taiwaneseCountingThousand"/>
      <w:lvlText w:val="%2、"/>
      <w:lvlJc w:val="left"/>
      <w:pPr>
        <w:ind w:left="960" w:hanging="480"/>
      </w:pPr>
      <w:rPr>
        <w:sz w:val="28"/>
        <w:szCs w:val="28"/>
      </w:rPr>
    </w:lvl>
    <w:lvl w:ilvl="2" w:tplc="480A3B66">
      <w:start w:val="1"/>
      <w:numFmt w:val="decimal"/>
      <w:lvlText w:val="%3."/>
      <w:lvlJc w:val="left"/>
      <w:pPr>
        <w:ind w:left="1320" w:hanging="360"/>
      </w:pPr>
      <w:rPr>
        <w:rFonts w:ascii="Times New Roman" w:eastAsiaTheme="minorEastAsia" w:hAnsi="Times New Roman" w:cs="Times New Roman" w:hint="default"/>
      </w:rPr>
    </w:lvl>
    <w:lvl w:ilvl="3" w:tplc="B7469C72">
      <w:start w:val="1"/>
      <w:numFmt w:val="decimal"/>
      <w:lvlText w:val="(%4)"/>
      <w:lvlJc w:val="left"/>
      <w:pPr>
        <w:ind w:left="2160" w:hanging="720"/>
      </w:pPr>
      <w:rPr>
        <w:rFonts w:ascii="Times New Roman" w:hAnsi="Times New Roman" w:cs="Times New Roman"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D1B0744"/>
    <w:multiLevelType w:val="hybridMultilevel"/>
    <w:tmpl w:val="58202D9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84670E"/>
    <w:multiLevelType w:val="hybridMultilevel"/>
    <w:tmpl w:val="C0E81858"/>
    <w:lvl w:ilvl="0" w:tplc="01C89B10">
      <w:start w:val="1"/>
      <w:numFmt w:val="taiwaneseCountingThousand"/>
      <w:lvlText w:val="(%1)"/>
      <w:lvlJc w:val="left"/>
      <w:pPr>
        <w:ind w:left="1680" w:hanging="72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3" w15:restartNumberingAfterBreak="0">
    <w:nsid w:val="24FA5631"/>
    <w:multiLevelType w:val="hybridMultilevel"/>
    <w:tmpl w:val="DB004B72"/>
    <w:lvl w:ilvl="0" w:tplc="52AABF34">
      <w:start w:val="1"/>
      <w:numFmt w:val="taiwaneseCountingThousand"/>
      <w:lvlText w:val="(%1)"/>
      <w:lvlJc w:val="left"/>
      <w:pPr>
        <w:ind w:left="1680" w:hanging="72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4" w15:restartNumberingAfterBreak="0">
    <w:nsid w:val="4CF06A3B"/>
    <w:multiLevelType w:val="hybridMultilevel"/>
    <w:tmpl w:val="DB004B72"/>
    <w:lvl w:ilvl="0" w:tplc="52AABF34">
      <w:start w:val="1"/>
      <w:numFmt w:val="taiwaneseCountingThousand"/>
      <w:lvlText w:val="(%1)"/>
      <w:lvlJc w:val="left"/>
      <w:pPr>
        <w:ind w:left="1680" w:hanging="72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5" w15:restartNumberingAfterBreak="0">
    <w:nsid w:val="4F3B4BBA"/>
    <w:multiLevelType w:val="hybridMultilevel"/>
    <w:tmpl w:val="AB4AE20C"/>
    <w:lvl w:ilvl="0" w:tplc="E2E0702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82659DF"/>
    <w:multiLevelType w:val="hybridMultilevel"/>
    <w:tmpl w:val="FEF6AD04"/>
    <w:lvl w:ilvl="0" w:tplc="E2E0702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8C"/>
    <w:rsid w:val="00097A72"/>
    <w:rsid w:val="001E5FE6"/>
    <w:rsid w:val="002622D9"/>
    <w:rsid w:val="00374EDB"/>
    <w:rsid w:val="0042387B"/>
    <w:rsid w:val="00457855"/>
    <w:rsid w:val="00605729"/>
    <w:rsid w:val="006324E1"/>
    <w:rsid w:val="008F592A"/>
    <w:rsid w:val="00A456F6"/>
    <w:rsid w:val="00AB1D8C"/>
    <w:rsid w:val="00B035E5"/>
    <w:rsid w:val="00BC0A69"/>
    <w:rsid w:val="00BE2526"/>
    <w:rsid w:val="00CE4149"/>
    <w:rsid w:val="00D700D8"/>
    <w:rsid w:val="00E96299"/>
    <w:rsid w:val="00EB28DE"/>
    <w:rsid w:val="00EE0327"/>
    <w:rsid w:val="00F23BEA"/>
    <w:rsid w:val="00F90694"/>
    <w:rsid w:val="00FE4E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BC2E3"/>
  <w15:chartTrackingRefBased/>
  <w15:docId w15:val="{B736B2AA-BE69-4ACF-BA3E-17DE3338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D8C"/>
    <w:pPr>
      <w:ind w:leftChars="200" w:left="480"/>
    </w:pPr>
  </w:style>
  <w:style w:type="paragraph" w:styleId="a4">
    <w:name w:val="header"/>
    <w:basedOn w:val="a"/>
    <w:link w:val="a5"/>
    <w:uiPriority w:val="99"/>
    <w:unhideWhenUsed/>
    <w:rsid w:val="00A456F6"/>
    <w:pPr>
      <w:tabs>
        <w:tab w:val="center" w:pos="4153"/>
        <w:tab w:val="right" w:pos="8306"/>
      </w:tabs>
      <w:snapToGrid w:val="0"/>
    </w:pPr>
    <w:rPr>
      <w:sz w:val="20"/>
      <w:szCs w:val="20"/>
    </w:rPr>
  </w:style>
  <w:style w:type="character" w:customStyle="1" w:styleId="a5">
    <w:name w:val="頁首 字元"/>
    <w:basedOn w:val="a0"/>
    <w:link w:val="a4"/>
    <w:uiPriority w:val="99"/>
    <w:rsid w:val="00A456F6"/>
    <w:rPr>
      <w:sz w:val="20"/>
      <w:szCs w:val="20"/>
    </w:rPr>
  </w:style>
  <w:style w:type="paragraph" w:styleId="a6">
    <w:name w:val="footer"/>
    <w:basedOn w:val="a"/>
    <w:link w:val="a7"/>
    <w:uiPriority w:val="99"/>
    <w:unhideWhenUsed/>
    <w:rsid w:val="00A456F6"/>
    <w:pPr>
      <w:tabs>
        <w:tab w:val="center" w:pos="4153"/>
        <w:tab w:val="right" w:pos="8306"/>
      </w:tabs>
      <w:snapToGrid w:val="0"/>
    </w:pPr>
    <w:rPr>
      <w:sz w:val="20"/>
      <w:szCs w:val="20"/>
    </w:rPr>
  </w:style>
  <w:style w:type="character" w:customStyle="1" w:styleId="a7">
    <w:name w:val="頁尾 字元"/>
    <w:basedOn w:val="a0"/>
    <w:link w:val="a6"/>
    <w:uiPriority w:val="99"/>
    <w:rsid w:val="00A456F6"/>
    <w:rPr>
      <w:sz w:val="20"/>
      <w:szCs w:val="20"/>
    </w:rPr>
  </w:style>
  <w:style w:type="paragraph" w:customStyle="1" w:styleId="Default">
    <w:name w:val="Default"/>
    <w:rsid w:val="00EE0327"/>
    <w:pPr>
      <w:widowControl w:val="0"/>
      <w:autoSpaceDE w:val="0"/>
      <w:autoSpaceDN w:val="0"/>
      <w:adjustRightInd w:val="0"/>
    </w:pPr>
    <w:rPr>
      <w:rFonts w:ascii="標楷體" w:eastAsia="標楷體" w:cs="標楷體"/>
      <w:color w:val="000000"/>
      <w:kern w:val="0"/>
      <w:szCs w:val="24"/>
    </w:rPr>
  </w:style>
  <w:style w:type="table" w:styleId="a8">
    <w:name w:val="Table Grid"/>
    <w:basedOn w:val="a1"/>
    <w:uiPriority w:val="39"/>
    <w:rsid w:val="00E9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07252">
      <w:bodyDiv w:val="1"/>
      <w:marLeft w:val="0"/>
      <w:marRight w:val="0"/>
      <w:marTop w:val="0"/>
      <w:marBottom w:val="0"/>
      <w:divBdr>
        <w:top w:val="none" w:sz="0" w:space="0" w:color="auto"/>
        <w:left w:val="none" w:sz="0" w:space="0" w:color="auto"/>
        <w:bottom w:val="none" w:sz="0" w:space="0" w:color="auto"/>
        <w:right w:val="none" w:sz="0" w:space="0" w:color="auto"/>
      </w:divBdr>
    </w:div>
    <w:div w:id="156521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9A5FB-326A-4CE5-B5AD-1FB39080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陳貝貞</dc:creator>
  <cp:keywords/>
  <dc:description/>
  <cp:lastModifiedBy>陳貝貞</cp:lastModifiedBy>
  <cp:revision>13</cp:revision>
  <cp:lastPrinted>2021-09-02T07:18:00Z</cp:lastPrinted>
  <dcterms:created xsi:type="dcterms:W3CDTF">2021-09-01T08:51:00Z</dcterms:created>
  <dcterms:modified xsi:type="dcterms:W3CDTF">2021-09-02T08:16:00Z</dcterms:modified>
</cp:coreProperties>
</file>